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2346" w14:textId="4FBBB255" w:rsidR="00446849" w:rsidRPr="004F1DA4" w:rsidRDefault="00030906" w:rsidP="00683AFC">
      <w:pPr>
        <w:spacing w:before="261"/>
        <w:rPr>
          <w:sz w:val="22"/>
          <w:szCs w:val="22"/>
          <w:lang w:val="de-CH"/>
        </w:rPr>
      </w:pPr>
      <w:r>
        <w:rPr>
          <w:sz w:val="22"/>
          <w:szCs w:val="22"/>
          <w:lang w:val="de-CH"/>
        </w:rPr>
        <w:t>Liegenschaftsverwaltung</w:t>
      </w:r>
    </w:p>
    <w:p w14:paraId="01C31387" w14:textId="3170ED29" w:rsidR="00912D5B" w:rsidRDefault="00030906" w:rsidP="00683AFC">
      <w:pPr>
        <w:rPr>
          <w:sz w:val="22"/>
          <w:szCs w:val="22"/>
          <w:lang w:val="de-CH"/>
        </w:rPr>
      </w:pPr>
      <w:r>
        <w:rPr>
          <w:sz w:val="22"/>
          <w:szCs w:val="22"/>
          <w:lang w:val="de-CH"/>
        </w:rPr>
        <w:t>Adresse</w:t>
      </w:r>
    </w:p>
    <w:p w14:paraId="16572CF7" w14:textId="0770B472" w:rsidR="0023606F" w:rsidRPr="00912D5B" w:rsidRDefault="00030906" w:rsidP="00683AFC">
      <w:pPr>
        <w:rPr>
          <w:sz w:val="22"/>
          <w:szCs w:val="22"/>
          <w:lang w:val="de-CH"/>
        </w:rPr>
      </w:pPr>
      <w:r>
        <w:rPr>
          <w:sz w:val="22"/>
          <w:szCs w:val="22"/>
          <w:lang w:val="de-CH"/>
        </w:rPr>
        <w:t>PLZ Ort</w:t>
      </w:r>
    </w:p>
    <w:p w14:paraId="4DC121F0" w14:textId="77777777" w:rsidR="007E0201" w:rsidRPr="00030906" w:rsidRDefault="00216DD6" w:rsidP="00683AFC">
      <w:pPr>
        <w:rPr>
          <w:sz w:val="22"/>
          <w:szCs w:val="22"/>
          <w:lang w:val="de-CH"/>
        </w:rPr>
      </w:pPr>
    </w:p>
    <w:p w14:paraId="053FCEDB" w14:textId="77777777" w:rsidR="007E0201" w:rsidRPr="00030906" w:rsidRDefault="00216DD6" w:rsidP="00683AFC">
      <w:pPr>
        <w:rPr>
          <w:sz w:val="22"/>
          <w:szCs w:val="22"/>
          <w:lang w:val="de-CH"/>
        </w:rPr>
      </w:pPr>
    </w:p>
    <w:p w14:paraId="7BEF52CA" w14:textId="77777777" w:rsidR="007E0201" w:rsidRPr="00030906" w:rsidRDefault="00216DD6" w:rsidP="00683AFC">
      <w:pPr>
        <w:rPr>
          <w:sz w:val="22"/>
          <w:szCs w:val="22"/>
          <w:lang w:val="de-CH"/>
        </w:rPr>
      </w:pPr>
    </w:p>
    <w:p w14:paraId="116E2BF8" w14:textId="1C4E015C" w:rsidR="007E0201" w:rsidRDefault="00030906" w:rsidP="00683AFC">
      <w:pPr>
        <w:rPr>
          <w:sz w:val="22"/>
          <w:szCs w:val="22"/>
          <w:lang w:val="en-US"/>
        </w:rPr>
      </w:pPr>
      <w:r>
        <w:rPr>
          <w:sz w:val="22"/>
          <w:szCs w:val="22"/>
          <w:lang w:val="en-US"/>
        </w:rPr>
        <w:t>Ort und Datum</w:t>
      </w:r>
      <w:r w:rsidR="00C941DE" w:rsidRPr="00030906">
        <w:rPr>
          <w:sz w:val="22"/>
          <w:szCs w:val="22"/>
          <w:lang w:val="en-US"/>
        </w:rPr>
        <w:t xml:space="preserve"> </w:t>
      </w:r>
    </w:p>
    <w:p w14:paraId="7796F9AA" w14:textId="77777777" w:rsidR="00030906" w:rsidRPr="00030906" w:rsidRDefault="00030906" w:rsidP="00683AFC">
      <w:pPr>
        <w:rPr>
          <w:sz w:val="22"/>
          <w:szCs w:val="22"/>
          <w:lang w:val="en-US"/>
        </w:rPr>
      </w:pPr>
    </w:p>
    <w:p w14:paraId="7146C4E1" w14:textId="77777777" w:rsidR="00030906" w:rsidRDefault="00F14F4B" w:rsidP="00030906">
      <w:pPr>
        <w:tabs>
          <w:tab w:val="left" w:pos="2835"/>
          <w:tab w:val="left" w:pos="5103"/>
        </w:tabs>
        <w:jc w:val="both"/>
        <w:outlineLvl w:val="0"/>
        <w:rPr>
          <w:rFonts w:eastAsia="Times New Roman" w:cstheme="minorHAnsi"/>
          <w:b/>
          <w:bCs/>
          <w:sz w:val="22"/>
          <w:szCs w:val="22"/>
          <w:lang w:val="de-LI"/>
        </w:rPr>
      </w:pPr>
      <w:r w:rsidRPr="00030906">
        <w:rPr>
          <w:rFonts w:eastAsia="Times New Roman" w:cstheme="minorHAnsi"/>
          <w:b/>
          <w:bCs/>
          <w:sz w:val="22"/>
          <w:szCs w:val="22"/>
          <w:lang w:val="de-CH"/>
        </w:rPr>
        <w:t xml:space="preserve">Stop </w:t>
      </w:r>
      <w:proofErr w:type="spellStart"/>
      <w:r w:rsidRPr="00030906">
        <w:rPr>
          <w:rFonts w:eastAsia="Times New Roman" w:cstheme="minorHAnsi"/>
          <w:b/>
          <w:bCs/>
          <w:sz w:val="22"/>
          <w:szCs w:val="22"/>
          <w:lang w:val="de-CH"/>
        </w:rPr>
        <w:t>Plastic</w:t>
      </w:r>
      <w:proofErr w:type="spellEnd"/>
      <w:r w:rsidRPr="00030906">
        <w:rPr>
          <w:rFonts w:eastAsia="Times New Roman" w:cstheme="minorHAnsi"/>
          <w:b/>
          <w:bCs/>
          <w:sz w:val="22"/>
          <w:szCs w:val="22"/>
          <w:lang w:val="de-CH"/>
        </w:rPr>
        <w:t xml:space="preserve">! </w:t>
      </w:r>
      <w:r w:rsidRPr="00F14F4B">
        <w:rPr>
          <w:rFonts w:eastAsia="Times New Roman" w:cstheme="minorHAnsi"/>
          <w:b/>
          <w:bCs/>
          <w:sz w:val="22"/>
          <w:szCs w:val="22"/>
          <w:lang w:val="de-LI"/>
        </w:rPr>
        <w:t xml:space="preserve">Zu viele Fremdstoffe im Grünabfall </w:t>
      </w:r>
      <w:r w:rsidR="000E2A66" w:rsidRPr="000E2A66">
        <w:rPr>
          <w:rFonts w:eastAsia="Times New Roman" w:cstheme="minorHAnsi"/>
          <w:b/>
          <w:bCs/>
          <w:sz w:val="22"/>
          <w:szCs w:val="22"/>
          <w:lang w:val="de-LI"/>
        </w:rPr>
        <w:t xml:space="preserve">der </w:t>
      </w:r>
      <w:r w:rsidRPr="00F14F4B">
        <w:rPr>
          <w:rFonts w:eastAsia="Times New Roman" w:cstheme="minorHAnsi"/>
          <w:b/>
          <w:bCs/>
          <w:sz w:val="22"/>
          <w:szCs w:val="22"/>
          <w:lang w:val="de-LI"/>
        </w:rPr>
        <w:t>Liegenschaft</w:t>
      </w:r>
      <w:r w:rsidR="00030906">
        <w:rPr>
          <w:rFonts w:eastAsia="Times New Roman" w:cstheme="minorHAnsi"/>
          <w:b/>
          <w:bCs/>
          <w:sz w:val="22"/>
          <w:szCs w:val="22"/>
          <w:lang w:val="de-LI"/>
        </w:rPr>
        <w:t xml:space="preserve"> ………</w:t>
      </w:r>
      <w:proofErr w:type="gramStart"/>
      <w:r w:rsidR="00030906">
        <w:rPr>
          <w:rFonts w:eastAsia="Times New Roman" w:cstheme="minorHAnsi"/>
          <w:b/>
          <w:bCs/>
          <w:sz w:val="22"/>
          <w:szCs w:val="22"/>
          <w:lang w:val="de-LI"/>
        </w:rPr>
        <w:t>…….</w:t>
      </w:r>
      <w:proofErr w:type="gramEnd"/>
      <w:r w:rsidR="00030906">
        <w:rPr>
          <w:rFonts w:eastAsia="Times New Roman" w:cstheme="minorHAnsi"/>
          <w:b/>
          <w:bCs/>
          <w:sz w:val="22"/>
          <w:szCs w:val="22"/>
          <w:lang w:val="de-LI"/>
        </w:rPr>
        <w:t>.</w:t>
      </w:r>
    </w:p>
    <w:p w14:paraId="0C4A685A" w14:textId="77777777" w:rsidR="00030906" w:rsidRDefault="00030906" w:rsidP="00030906">
      <w:pPr>
        <w:tabs>
          <w:tab w:val="left" w:pos="2835"/>
          <w:tab w:val="left" w:pos="5103"/>
        </w:tabs>
        <w:jc w:val="both"/>
        <w:outlineLvl w:val="0"/>
        <w:rPr>
          <w:rFonts w:eastAsia="Times New Roman" w:cstheme="minorHAnsi"/>
          <w:b/>
          <w:bCs/>
          <w:sz w:val="22"/>
          <w:szCs w:val="22"/>
          <w:lang w:val="de-LI"/>
        </w:rPr>
      </w:pPr>
    </w:p>
    <w:p w14:paraId="5791B2B9" w14:textId="5BBA11D1" w:rsidR="00F14F4B" w:rsidRPr="00030906" w:rsidRDefault="00F14F4B" w:rsidP="00030906">
      <w:pPr>
        <w:tabs>
          <w:tab w:val="left" w:pos="2835"/>
          <w:tab w:val="left" w:pos="5103"/>
        </w:tabs>
        <w:jc w:val="both"/>
        <w:outlineLvl w:val="0"/>
        <w:rPr>
          <w:rFonts w:eastAsia="Times New Roman" w:cstheme="minorHAnsi"/>
          <w:b/>
          <w:bCs/>
          <w:sz w:val="22"/>
          <w:szCs w:val="22"/>
          <w:lang w:val="de-LI"/>
        </w:rPr>
      </w:pPr>
      <w:r w:rsidRPr="00F14F4B">
        <w:rPr>
          <w:rFonts w:eastAsia="Arial" w:cstheme="minorHAnsi"/>
          <w:sz w:val="22"/>
          <w:szCs w:val="20"/>
          <w:lang w:val="de-LI"/>
        </w:rPr>
        <w:t xml:space="preserve">Sehr geehrte Damen und Herren </w:t>
      </w:r>
    </w:p>
    <w:p w14:paraId="3FD2C042" w14:textId="77777777" w:rsidR="00F14F4B" w:rsidRPr="000E2A66" w:rsidRDefault="00F14F4B" w:rsidP="000E2A66">
      <w:pPr>
        <w:jc w:val="both"/>
        <w:rPr>
          <w:rFonts w:eastAsia="Arial" w:cstheme="minorHAnsi"/>
          <w:sz w:val="22"/>
          <w:szCs w:val="20"/>
          <w:lang w:val="de-LI"/>
        </w:rPr>
      </w:pPr>
    </w:p>
    <w:p w14:paraId="0B823DB9" w14:textId="51F2E838" w:rsidR="00F14F4B" w:rsidRPr="00F14F4B" w:rsidRDefault="00F14F4B" w:rsidP="000E2A66">
      <w:pPr>
        <w:jc w:val="both"/>
        <w:rPr>
          <w:rFonts w:eastAsia="Arial" w:cstheme="minorHAnsi"/>
          <w:sz w:val="22"/>
          <w:szCs w:val="20"/>
          <w:lang w:val="de-LI"/>
        </w:rPr>
      </w:pPr>
      <w:r w:rsidRPr="00F14F4B">
        <w:rPr>
          <w:rFonts w:eastAsia="Arial" w:cstheme="minorHAnsi"/>
          <w:sz w:val="22"/>
          <w:szCs w:val="20"/>
          <w:lang w:val="de-LI"/>
        </w:rPr>
        <w:t>Sie betreuen als Verwaltung die</w:t>
      </w:r>
      <w:r w:rsidR="000E2A66" w:rsidRPr="000E2A66">
        <w:rPr>
          <w:rFonts w:eastAsia="Arial" w:cstheme="minorHAnsi"/>
          <w:sz w:val="22"/>
          <w:szCs w:val="20"/>
          <w:lang w:val="de-LI"/>
        </w:rPr>
        <w:t xml:space="preserve"> ob</w:t>
      </w:r>
      <w:r w:rsidR="00C1650E">
        <w:rPr>
          <w:rFonts w:eastAsia="Arial" w:cstheme="minorHAnsi"/>
          <w:sz w:val="22"/>
          <w:szCs w:val="20"/>
          <w:lang w:val="de-LI"/>
        </w:rPr>
        <w:t xml:space="preserve">en </w:t>
      </w:r>
      <w:r w:rsidR="000E2A66" w:rsidRPr="000E2A66">
        <w:rPr>
          <w:rFonts w:eastAsia="Arial" w:cstheme="minorHAnsi"/>
          <w:sz w:val="22"/>
          <w:szCs w:val="20"/>
          <w:lang w:val="de-LI"/>
        </w:rPr>
        <w:t>genannte</w:t>
      </w:r>
      <w:r w:rsidRPr="00F14F4B">
        <w:rPr>
          <w:rFonts w:eastAsia="Arial" w:cstheme="minorHAnsi"/>
          <w:sz w:val="22"/>
          <w:szCs w:val="20"/>
          <w:lang w:val="de-LI"/>
        </w:rPr>
        <w:t xml:space="preserve"> Liegenschaft</w:t>
      </w:r>
      <w:r w:rsidR="000E2A66" w:rsidRPr="000E2A66">
        <w:rPr>
          <w:rFonts w:eastAsia="Arial" w:cstheme="minorHAnsi"/>
          <w:sz w:val="22"/>
          <w:szCs w:val="20"/>
          <w:lang w:val="de-LI"/>
        </w:rPr>
        <w:t>.</w:t>
      </w:r>
    </w:p>
    <w:p w14:paraId="1E86A5DF" w14:textId="77777777" w:rsidR="00F14F4B" w:rsidRPr="00F14F4B" w:rsidRDefault="00F14F4B" w:rsidP="000E2A66">
      <w:pPr>
        <w:jc w:val="both"/>
        <w:rPr>
          <w:rFonts w:eastAsia="Arial" w:cstheme="minorHAnsi"/>
          <w:sz w:val="22"/>
          <w:szCs w:val="20"/>
          <w:lang w:val="de-LI"/>
        </w:rPr>
      </w:pPr>
    </w:p>
    <w:p w14:paraId="2E961050" w14:textId="0C14FC7D" w:rsidR="00F14F4B" w:rsidRPr="000E2A66" w:rsidRDefault="00F14F4B" w:rsidP="000E2A66">
      <w:pPr>
        <w:jc w:val="both"/>
        <w:rPr>
          <w:rFonts w:eastAsia="Arial" w:cstheme="minorHAnsi"/>
          <w:sz w:val="22"/>
          <w:szCs w:val="20"/>
          <w:lang w:val="de-LI"/>
        </w:rPr>
      </w:pPr>
      <w:r w:rsidRPr="00F14F4B">
        <w:rPr>
          <w:rFonts w:eastAsia="Arial" w:cstheme="minorHAnsi"/>
          <w:sz w:val="22"/>
          <w:szCs w:val="20"/>
          <w:lang w:val="de-LI"/>
        </w:rPr>
        <w:t xml:space="preserve">Die Bewohner dieser Liegenschaft haben die Möglichkeit, ihre </w:t>
      </w:r>
      <w:r w:rsidRPr="00C1650E">
        <w:rPr>
          <w:rFonts w:eastAsia="Arial" w:cstheme="minorHAnsi"/>
          <w:sz w:val="22"/>
          <w:szCs w:val="20"/>
          <w:highlight w:val="yellow"/>
          <w:lang w:val="de-LI"/>
        </w:rPr>
        <w:t>Garten- und Küchenabfälle</w:t>
      </w:r>
      <w:r w:rsidR="00113986" w:rsidRPr="00C1650E">
        <w:rPr>
          <w:rFonts w:eastAsia="Arial" w:cstheme="minorHAnsi"/>
          <w:sz w:val="22"/>
          <w:szCs w:val="20"/>
          <w:highlight w:val="yellow"/>
          <w:lang w:val="de-LI"/>
        </w:rPr>
        <w:t xml:space="preserve"> kostenlos</w:t>
      </w:r>
      <w:r w:rsidR="00C1650E">
        <w:rPr>
          <w:rFonts w:eastAsia="Arial" w:cstheme="minorHAnsi"/>
          <w:sz w:val="22"/>
          <w:szCs w:val="20"/>
          <w:lang w:val="de-LI"/>
        </w:rPr>
        <w:t xml:space="preserve"> i</w:t>
      </w:r>
      <w:r w:rsidRPr="00F14F4B">
        <w:rPr>
          <w:rFonts w:eastAsia="Arial" w:cstheme="minorHAnsi"/>
          <w:sz w:val="22"/>
          <w:szCs w:val="20"/>
          <w:lang w:val="de-LI"/>
        </w:rPr>
        <w:t xml:space="preserve">m </w:t>
      </w:r>
      <w:r w:rsidR="00C1650E">
        <w:rPr>
          <w:rFonts w:eastAsia="Arial" w:cstheme="minorHAnsi"/>
          <w:sz w:val="22"/>
          <w:szCs w:val="20"/>
          <w:lang w:val="de-LI"/>
        </w:rPr>
        <w:t>entsprechenden</w:t>
      </w:r>
      <w:r w:rsidRPr="00F14F4B">
        <w:rPr>
          <w:rFonts w:eastAsia="Arial" w:cstheme="minorHAnsi"/>
          <w:sz w:val="22"/>
          <w:szCs w:val="20"/>
          <w:lang w:val="de-LI"/>
        </w:rPr>
        <w:t xml:space="preserve"> Grüncontainer</w:t>
      </w:r>
      <w:r w:rsidR="009612F0">
        <w:rPr>
          <w:rFonts w:eastAsia="Arial" w:cstheme="minorHAnsi"/>
          <w:sz w:val="22"/>
          <w:szCs w:val="20"/>
          <w:lang w:val="de-LI"/>
        </w:rPr>
        <w:t xml:space="preserve"> </w:t>
      </w:r>
      <w:r w:rsidRPr="00F14F4B">
        <w:rPr>
          <w:rFonts w:eastAsia="Arial" w:cstheme="minorHAnsi"/>
          <w:sz w:val="22"/>
          <w:szCs w:val="20"/>
          <w:lang w:val="de-LI"/>
        </w:rPr>
        <w:t>zu entsorgen. Dieser Dienst wird generell sehr geschätzt, da er mit vielen Vorteilen verbunden ist:</w:t>
      </w:r>
    </w:p>
    <w:p w14:paraId="06BCF457" w14:textId="77777777" w:rsidR="00F14F4B" w:rsidRPr="00F14F4B" w:rsidRDefault="00F14F4B" w:rsidP="000E2A66">
      <w:pPr>
        <w:jc w:val="both"/>
        <w:rPr>
          <w:rFonts w:eastAsia="Arial" w:cstheme="minorHAnsi"/>
          <w:sz w:val="22"/>
          <w:szCs w:val="20"/>
          <w:lang w:val="de-LI"/>
        </w:rPr>
      </w:pPr>
    </w:p>
    <w:p w14:paraId="4DFC9EA9" w14:textId="77777777" w:rsidR="00F14F4B" w:rsidRPr="00F14F4B" w:rsidRDefault="00F14F4B" w:rsidP="000E2A66">
      <w:pPr>
        <w:numPr>
          <w:ilvl w:val="0"/>
          <w:numId w:val="6"/>
        </w:numPr>
        <w:tabs>
          <w:tab w:val="left" w:pos="2835"/>
          <w:tab w:val="left" w:pos="5103"/>
        </w:tabs>
        <w:contextualSpacing/>
        <w:jc w:val="both"/>
        <w:rPr>
          <w:rFonts w:eastAsia="Arial" w:cstheme="minorHAnsi"/>
          <w:sz w:val="22"/>
          <w:szCs w:val="20"/>
          <w:lang w:val="de-LI"/>
        </w:rPr>
      </w:pPr>
      <w:r w:rsidRPr="00F14F4B">
        <w:rPr>
          <w:rFonts w:eastAsia="Arial" w:cstheme="minorHAnsi"/>
          <w:sz w:val="22"/>
          <w:szCs w:val="20"/>
          <w:lang w:val="de-LI"/>
        </w:rPr>
        <w:t>Ökologische Verwertung des organischen Abfalles</w:t>
      </w:r>
    </w:p>
    <w:p w14:paraId="6F5F8BD0" w14:textId="77777777" w:rsidR="00F14F4B" w:rsidRPr="00F14F4B" w:rsidRDefault="00F14F4B" w:rsidP="000E2A66">
      <w:pPr>
        <w:numPr>
          <w:ilvl w:val="0"/>
          <w:numId w:val="6"/>
        </w:numPr>
        <w:tabs>
          <w:tab w:val="left" w:pos="2835"/>
          <w:tab w:val="left" w:pos="5103"/>
        </w:tabs>
        <w:contextualSpacing/>
        <w:jc w:val="both"/>
        <w:rPr>
          <w:rFonts w:eastAsia="Arial" w:cstheme="minorHAnsi"/>
          <w:sz w:val="22"/>
          <w:szCs w:val="20"/>
          <w:lang w:val="de-LI"/>
        </w:rPr>
      </w:pPr>
      <w:r w:rsidRPr="00F14F4B">
        <w:rPr>
          <w:rFonts w:eastAsia="Arial" w:cstheme="minorHAnsi"/>
          <w:sz w:val="22"/>
          <w:szCs w:val="20"/>
          <w:lang w:val="de-LI"/>
        </w:rPr>
        <w:t>Kosteneinsparung durch Entlastung des Kehrichtsackes</w:t>
      </w:r>
    </w:p>
    <w:p w14:paraId="3F83A346" w14:textId="19F670AB" w:rsidR="00F14F4B" w:rsidRPr="000E2A66" w:rsidRDefault="00F14F4B" w:rsidP="000E2A66">
      <w:pPr>
        <w:numPr>
          <w:ilvl w:val="0"/>
          <w:numId w:val="6"/>
        </w:numPr>
        <w:tabs>
          <w:tab w:val="left" w:pos="2835"/>
          <w:tab w:val="left" w:pos="5103"/>
        </w:tabs>
        <w:contextualSpacing/>
        <w:jc w:val="both"/>
        <w:rPr>
          <w:rFonts w:eastAsia="Arial" w:cstheme="minorHAnsi"/>
          <w:sz w:val="22"/>
          <w:szCs w:val="20"/>
          <w:lang w:val="de-LI"/>
        </w:rPr>
      </w:pPr>
      <w:r w:rsidRPr="00F14F4B">
        <w:rPr>
          <w:rFonts w:eastAsia="Arial" w:cstheme="minorHAnsi"/>
          <w:sz w:val="22"/>
          <w:szCs w:val="20"/>
          <w:lang w:val="de-LI"/>
        </w:rPr>
        <w:t>Weniger Geruchsemmissionen aus dem Kehrichtsack</w:t>
      </w:r>
    </w:p>
    <w:p w14:paraId="1E4D1967" w14:textId="77777777" w:rsidR="00F14F4B" w:rsidRPr="00F14F4B" w:rsidRDefault="00F14F4B" w:rsidP="00216DD6">
      <w:pPr>
        <w:tabs>
          <w:tab w:val="left" w:pos="2835"/>
          <w:tab w:val="left" w:pos="5103"/>
        </w:tabs>
        <w:ind w:left="720"/>
        <w:contextualSpacing/>
        <w:jc w:val="both"/>
        <w:rPr>
          <w:rFonts w:eastAsia="Arial" w:cstheme="minorHAnsi"/>
          <w:sz w:val="22"/>
          <w:szCs w:val="20"/>
          <w:lang w:val="de-LI"/>
        </w:rPr>
      </w:pPr>
    </w:p>
    <w:p w14:paraId="381B7FE2" w14:textId="0930D583" w:rsidR="00F14F4B" w:rsidRPr="00F14F4B" w:rsidRDefault="00F14F4B" w:rsidP="000E2A66">
      <w:pPr>
        <w:jc w:val="both"/>
        <w:rPr>
          <w:rFonts w:eastAsia="Arial" w:cstheme="minorHAnsi"/>
          <w:sz w:val="22"/>
          <w:szCs w:val="20"/>
          <w:lang w:val="de-LI"/>
        </w:rPr>
      </w:pPr>
      <w:r w:rsidRPr="00F14F4B">
        <w:rPr>
          <w:rFonts w:eastAsia="Arial" w:cstheme="minorHAnsi"/>
          <w:sz w:val="22"/>
          <w:szCs w:val="20"/>
          <w:lang w:val="de-LI"/>
        </w:rPr>
        <w:t>Diese Vorteile tragen zur Lebensqualität in Ihrer Liegenschaft bei</w:t>
      </w:r>
      <w:r w:rsidR="00C8565C">
        <w:rPr>
          <w:rFonts w:eastAsia="Arial" w:cstheme="minorHAnsi"/>
          <w:sz w:val="22"/>
          <w:szCs w:val="20"/>
          <w:lang w:val="de-LI"/>
        </w:rPr>
        <w:t>.</w:t>
      </w:r>
    </w:p>
    <w:p w14:paraId="1205D792" w14:textId="77777777" w:rsidR="00F14F4B" w:rsidRPr="00F14F4B" w:rsidRDefault="00F14F4B" w:rsidP="000E2A66">
      <w:pPr>
        <w:rPr>
          <w:rFonts w:eastAsia="Arial" w:cstheme="minorHAnsi"/>
          <w:sz w:val="22"/>
          <w:szCs w:val="20"/>
          <w:lang w:val="de-LI"/>
        </w:rPr>
      </w:pPr>
    </w:p>
    <w:p w14:paraId="052BC70C" w14:textId="040A63FB" w:rsidR="00F14F4B" w:rsidRPr="00F14F4B" w:rsidRDefault="00F14F4B" w:rsidP="000E2A66">
      <w:pPr>
        <w:rPr>
          <w:rFonts w:eastAsia="Arial" w:cstheme="minorHAnsi"/>
          <w:sz w:val="22"/>
          <w:szCs w:val="20"/>
          <w:lang w:val="de-LI"/>
        </w:rPr>
      </w:pPr>
      <w:r w:rsidRPr="000E2A66">
        <w:rPr>
          <w:rFonts w:eastAsia="Arial" w:cstheme="minorHAnsi"/>
          <w:sz w:val="22"/>
          <w:szCs w:val="20"/>
          <w:lang w:val="de-LI"/>
        </w:rPr>
        <w:t>Unsere Teams de</w:t>
      </w:r>
      <w:r w:rsidR="00216DD6">
        <w:rPr>
          <w:rFonts w:eastAsia="Arial" w:cstheme="minorHAnsi"/>
          <w:sz w:val="22"/>
          <w:szCs w:val="20"/>
          <w:lang w:val="de-LI"/>
        </w:rPr>
        <w:t xml:space="preserve">r Abfallentsorgung stellen </w:t>
      </w:r>
      <w:r w:rsidRPr="000E2A66">
        <w:rPr>
          <w:rFonts w:eastAsia="Arial" w:cstheme="minorHAnsi"/>
          <w:sz w:val="22"/>
          <w:szCs w:val="20"/>
          <w:lang w:val="de-LI"/>
        </w:rPr>
        <w:t>fest</w:t>
      </w:r>
      <w:r w:rsidRPr="00F14F4B">
        <w:rPr>
          <w:rFonts w:eastAsia="Arial" w:cstheme="minorHAnsi"/>
          <w:sz w:val="22"/>
          <w:szCs w:val="20"/>
          <w:lang w:val="de-LI"/>
        </w:rPr>
        <w:t>, dass der Grüngutcontainer dieser Liegenschaft regelmässig nicht nur Grünabfälle aus Küche und Garten enthält, sondern</w:t>
      </w:r>
      <w:r w:rsidR="004E1641" w:rsidRPr="000E2A66">
        <w:rPr>
          <w:rFonts w:eastAsia="Arial" w:cstheme="minorHAnsi"/>
          <w:sz w:val="22"/>
          <w:szCs w:val="20"/>
          <w:lang w:val="de-LI"/>
        </w:rPr>
        <w:t xml:space="preserve"> sehr viele Fremdstoffe wie Plastik (Blumentöpfe, Plastiksäcke), gekochte Speisereste und in Plastik eingeschweisstes Gemüse </w:t>
      </w:r>
      <w:r w:rsidR="002A61DD">
        <w:rPr>
          <w:rFonts w:eastAsia="Arial" w:cstheme="minorHAnsi"/>
          <w:sz w:val="22"/>
          <w:szCs w:val="20"/>
          <w:lang w:val="de-LI"/>
        </w:rPr>
        <w:t>und</w:t>
      </w:r>
      <w:r w:rsidR="004E1641" w:rsidRPr="000E2A66">
        <w:rPr>
          <w:rFonts w:eastAsia="Arial" w:cstheme="minorHAnsi"/>
          <w:sz w:val="22"/>
          <w:szCs w:val="20"/>
          <w:lang w:val="de-LI"/>
        </w:rPr>
        <w:t xml:space="preserve"> Früchte.</w:t>
      </w:r>
      <w:r w:rsidRPr="00F14F4B">
        <w:rPr>
          <w:rFonts w:eastAsia="Arial" w:cstheme="minorHAnsi"/>
          <w:sz w:val="22"/>
          <w:szCs w:val="20"/>
          <w:lang w:val="de-LI"/>
        </w:rPr>
        <w:t xml:space="preserve"> </w:t>
      </w:r>
    </w:p>
    <w:p w14:paraId="10E2114E" w14:textId="77777777" w:rsidR="002A61DD" w:rsidRDefault="002A61DD" w:rsidP="000E2A66">
      <w:pPr>
        <w:rPr>
          <w:rFonts w:eastAsia="Arial" w:cstheme="minorHAnsi"/>
          <w:sz w:val="22"/>
          <w:szCs w:val="20"/>
          <w:lang w:val="de-LI"/>
        </w:rPr>
      </w:pPr>
    </w:p>
    <w:p w14:paraId="7B7FC403" w14:textId="301B54F6" w:rsidR="00F14F4B" w:rsidRPr="00F14F4B" w:rsidRDefault="00F14F4B" w:rsidP="000E2A66">
      <w:pPr>
        <w:rPr>
          <w:rFonts w:eastAsia="Arial" w:cstheme="minorHAnsi"/>
          <w:sz w:val="22"/>
          <w:szCs w:val="20"/>
          <w:lang w:val="de-LI"/>
        </w:rPr>
      </w:pPr>
      <w:r w:rsidRPr="00F14F4B">
        <w:rPr>
          <w:rFonts w:eastAsia="Arial" w:cstheme="minorHAnsi"/>
          <w:sz w:val="22"/>
          <w:szCs w:val="20"/>
          <w:lang w:val="de-LI"/>
        </w:rPr>
        <w:t>Der von uns beauftragte Verarbeiter der Grünabfälle</w:t>
      </w:r>
      <w:r w:rsidR="00030906">
        <w:rPr>
          <w:rFonts w:eastAsia="Arial" w:cstheme="minorHAnsi"/>
          <w:sz w:val="22"/>
          <w:szCs w:val="20"/>
          <w:lang w:val="de-LI"/>
        </w:rPr>
        <w:t xml:space="preserve"> </w:t>
      </w:r>
      <w:r w:rsidR="00030906" w:rsidRPr="00030906">
        <w:rPr>
          <w:rFonts w:eastAsia="Arial" w:cstheme="minorHAnsi"/>
          <w:i/>
          <w:iCs/>
          <w:sz w:val="22"/>
          <w:szCs w:val="20"/>
          <w:lang w:val="de-LI"/>
        </w:rPr>
        <w:t>(</w:t>
      </w:r>
      <w:r w:rsidR="00030906" w:rsidRPr="00216DD6">
        <w:rPr>
          <w:rFonts w:eastAsia="Arial" w:cstheme="minorHAnsi"/>
          <w:i/>
          <w:iCs/>
          <w:sz w:val="22"/>
          <w:szCs w:val="20"/>
          <w:highlight w:val="yellow"/>
          <w:lang w:val="de-LI"/>
        </w:rPr>
        <w:t>Name der Verwertungsfirma</w:t>
      </w:r>
      <w:r w:rsidR="00030906" w:rsidRPr="00030906">
        <w:rPr>
          <w:rFonts w:eastAsia="Arial" w:cstheme="minorHAnsi"/>
          <w:i/>
          <w:iCs/>
          <w:sz w:val="22"/>
          <w:szCs w:val="20"/>
          <w:lang w:val="de-LI"/>
        </w:rPr>
        <w:t>)</w:t>
      </w:r>
      <w:r w:rsidRPr="00030906">
        <w:rPr>
          <w:rFonts w:eastAsia="Arial" w:cstheme="minorHAnsi"/>
          <w:i/>
          <w:iCs/>
          <w:sz w:val="22"/>
          <w:szCs w:val="20"/>
          <w:lang w:val="de-LI"/>
        </w:rPr>
        <w:t xml:space="preserve"> </w:t>
      </w:r>
      <w:r w:rsidRPr="00F14F4B">
        <w:rPr>
          <w:rFonts w:eastAsia="Arial" w:cstheme="minorHAnsi"/>
          <w:sz w:val="22"/>
          <w:szCs w:val="20"/>
          <w:lang w:val="de-LI"/>
        </w:rPr>
        <w:t xml:space="preserve">wird je länger je mehr mit Fremdstoffen konfrontiert. Er hat seine Abläufe umgestellt und entfernt seit einiger Zeit dieses Material aufwändig in Handarbeit und maschinellem Einsatz. In der Hochsaison wird monatlich Plastik mit einer Fläche von gegen acht Fussballfeldern ausgelesen. Es ist aber unmöglich, aus dem angelieferten Gemisch an Abfällen aus Grüncontainern alle Fremdstoffe zu entfernen. </w:t>
      </w:r>
      <w:r w:rsidR="00AF239E">
        <w:rPr>
          <w:rFonts w:eastAsia="Arial" w:cstheme="minorHAnsi"/>
          <w:sz w:val="22"/>
          <w:szCs w:val="20"/>
          <w:lang w:val="de-LI"/>
        </w:rPr>
        <w:t>Der</w:t>
      </w:r>
      <w:r w:rsidRPr="00F14F4B">
        <w:rPr>
          <w:rFonts w:eastAsia="Arial" w:cstheme="minorHAnsi"/>
          <w:sz w:val="22"/>
          <w:szCs w:val="20"/>
          <w:lang w:val="de-LI"/>
        </w:rPr>
        <w:t xml:space="preserve"> wertvolle Kompost</w:t>
      </w:r>
      <w:r w:rsidR="00AF239E">
        <w:rPr>
          <w:rFonts w:eastAsia="Arial" w:cstheme="minorHAnsi"/>
          <w:sz w:val="22"/>
          <w:szCs w:val="20"/>
          <w:lang w:val="de-LI"/>
        </w:rPr>
        <w:t xml:space="preserve"> überschreitet</w:t>
      </w:r>
      <w:r w:rsidRPr="00F14F4B">
        <w:rPr>
          <w:rFonts w:eastAsia="Arial" w:cstheme="minorHAnsi"/>
          <w:sz w:val="22"/>
          <w:szCs w:val="20"/>
          <w:lang w:val="de-LI"/>
        </w:rPr>
        <w:t xml:space="preserve"> die gesetzlichen Grenzwerte für Fremdstoff</w:t>
      </w:r>
      <w:r w:rsidR="00AF239E">
        <w:rPr>
          <w:rFonts w:eastAsia="Arial" w:cstheme="minorHAnsi"/>
          <w:sz w:val="22"/>
          <w:szCs w:val="20"/>
          <w:lang w:val="de-LI"/>
        </w:rPr>
        <w:t>e</w:t>
      </w:r>
      <w:r w:rsidRPr="00F14F4B">
        <w:rPr>
          <w:rFonts w:eastAsia="Arial" w:cstheme="minorHAnsi"/>
          <w:sz w:val="22"/>
          <w:szCs w:val="20"/>
          <w:lang w:val="de-LI"/>
        </w:rPr>
        <w:t xml:space="preserve">, </w:t>
      </w:r>
      <w:r w:rsidR="00AF239E">
        <w:rPr>
          <w:rFonts w:eastAsia="Arial" w:cstheme="minorHAnsi"/>
          <w:sz w:val="22"/>
          <w:szCs w:val="20"/>
          <w:lang w:val="de-LI"/>
        </w:rPr>
        <w:t>ist</w:t>
      </w:r>
      <w:r w:rsidRPr="00F14F4B">
        <w:rPr>
          <w:rFonts w:eastAsia="Arial" w:cstheme="minorHAnsi"/>
          <w:sz w:val="22"/>
          <w:szCs w:val="20"/>
          <w:lang w:val="de-LI"/>
        </w:rPr>
        <w:t xml:space="preserve"> optisch</w:t>
      </w:r>
      <w:r w:rsidR="00AF239E">
        <w:rPr>
          <w:rFonts w:eastAsia="Arial" w:cstheme="minorHAnsi"/>
          <w:sz w:val="22"/>
          <w:szCs w:val="20"/>
          <w:lang w:val="de-LI"/>
        </w:rPr>
        <w:t xml:space="preserve"> so</w:t>
      </w:r>
      <w:r w:rsidRPr="00F14F4B">
        <w:rPr>
          <w:rFonts w:eastAsia="Arial" w:cstheme="minorHAnsi"/>
          <w:sz w:val="22"/>
          <w:szCs w:val="20"/>
          <w:lang w:val="de-LI"/>
        </w:rPr>
        <w:t xml:space="preserve"> unansehnlich, dass sich Landwirte zu Recht sagen, dass sie lieber wieder auf importierten Mineraldünger umsteigen. </w:t>
      </w:r>
    </w:p>
    <w:p w14:paraId="2C957CC2" w14:textId="77777777" w:rsidR="00367DF5" w:rsidRDefault="00367DF5" w:rsidP="000E2A66">
      <w:pPr>
        <w:rPr>
          <w:rFonts w:eastAsia="Arial" w:cstheme="minorHAnsi"/>
          <w:b/>
          <w:bCs/>
          <w:sz w:val="22"/>
          <w:szCs w:val="20"/>
          <w:lang w:val="de-LI"/>
        </w:rPr>
      </w:pPr>
    </w:p>
    <w:p w14:paraId="678A1B75" w14:textId="4CAE39A7" w:rsidR="002A61DD" w:rsidRDefault="00216DD6" w:rsidP="009E78D6">
      <w:pPr>
        <w:rPr>
          <w:rFonts w:eastAsia="Arial" w:cstheme="minorHAnsi"/>
          <w:sz w:val="22"/>
          <w:szCs w:val="20"/>
          <w:lang w:val="de-LI"/>
        </w:rPr>
      </w:pPr>
      <w:r>
        <w:rPr>
          <w:rFonts w:eastAsia="Arial" w:cstheme="minorHAnsi"/>
          <w:b/>
          <w:bCs/>
          <w:sz w:val="22"/>
          <w:szCs w:val="20"/>
          <w:lang w:val="de-LI"/>
        </w:rPr>
        <w:t>O</w:t>
      </w:r>
      <w:r w:rsidR="00F14F4B" w:rsidRPr="00F14F4B">
        <w:rPr>
          <w:rFonts w:eastAsia="Arial" w:cstheme="minorHAnsi"/>
          <w:b/>
          <w:bCs/>
          <w:sz w:val="22"/>
          <w:szCs w:val="20"/>
          <w:lang w:val="de-LI"/>
        </w:rPr>
        <w:t>hne strenge Massnahmen</w:t>
      </w:r>
      <w:r w:rsidR="00F14F4B" w:rsidRPr="00F14F4B">
        <w:rPr>
          <w:rFonts w:eastAsia="Arial" w:cstheme="minorHAnsi"/>
          <w:sz w:val="22"/>
          <w:szCs w:val="20"/>
          <w:lang w:val="de-LI"/>
        </w:rPr>
        <w:t xml:space="preserve"> </w:t>
      </w:r>
      <w:r w:rsidR="00F14F4B" w:rsidRPr="00F14F4B">
        <w:rPr>
          <w:rFonts w:eastAsia="Arial" w:cstheme="minorHAnsi"/>
          <w:b/>
          <w:bCs/>
          <w:sz w:val="22"/>
          <w:szCs w:val="20"/>
          <w:lang w:val="de-LI"/>
        </w:rPr>
        <w:t>an der Quelle der Verschmutzung</w:t>
      </w:r>
      <w:r w:rsidR="00F14F4B" w:rsidRPr="00F14F4B">
        <w:rPr>
          <w:rFonts w:eastAsia="Arial" w:cstheme="minorHAnsi"/>
          <w:sz w:val="22"/>
          <w:szCs w:val="20"/>
          <w:lang w:val="de-LI"/>
        </w:rPr>
        <w:t xml:space="preserve"> muss die Separatsammlung von Grünabfällen eingestellt werden. Kann kein Kompost mehr eingesetzt werden, gefährdet dies die Bodenfruchtbarkeit und die Versorgung mit einheimischen Lebensmitteln. </w:t>
      </w:r>
    </w:p>
    <w:p w14:paraId="768D28EB" w14:textId="5A41CFCD" w:rsidR="00F14F4B" w:rsidRDefault="00F14F4B" w:rsidP="009E78D6">
      <w:pPr>
        <w:rPr>
          <w:rFonts w:eastAsia="Arial" w:cstheme="minorHAnsi"/>
          <w:sz w:val="22"/>
          <w:szCs w:val="20"/>
          <w:lang w:val="de-LI"/>
        </w:rPr>
      </w:pPr>
      <w:r w:rsidRPr="00F14F4B">
        <w:rPr>
          <w:rFonts w:eastAsia="Arial" w:cstheme="minorHAnsi"/>
          <w:sz w:val="22"/>
          <w:szCs w:val="20"/>
          <w:lang w:val="de-LI"/>
        </w:rPr>
        <w:t>Zur Behebung der Verschmutzungsquelle in Ihrer Liegenschaft schlagen wir</w:t>
      </w:r>
      <w:r w:rsidR="00C941DE">
        <w:rPr>
          <w:rFonts w:eastAsia="Arial" w:cstheme="minorHAnsi"/>
          <w:sz w:val="22"/>
          <w:szCs w:val="20"/>
          <w:lang w:val="de-LI"/>
        </w:rPr>
        <w:t xml:space="preserve"> Ihnen</w:t>
      </w:r>
      <w:r w:rsidRPr="00F14F4B">
        <w:rPr>
          <w:rFonts w:eastAsia="Arial" w:cstheme="minorHAnsi"/>
          <w:sz w:val="22"/>
          <w:szCs w:val="20"/>
          <w:lang w:val="de-LI"/>
        </w:rPr>
        <w:t xml:space="preserve"> </w:t>
      </w:r>
      <w:r w:rsidR="00216DD6">
        <w:rPr>
          <w:rFonts w:eastAsia="Arial" w:cstheme="minorHAnsi"/>
          <w:sz w:val="22"/>
          <w:szCs w:val="20"/>
          <w:lang w:val="de-LI"/>
        </w:rPr>
        <w:t>deshalb drei</w:t>
      </w:r>
      <w:r w:rsidRPr="00F14F4B">
        <w:rPr>
          <w:rFonts w:eastAsia="Arial" w:cstheme="minorHAnsi"/>
          <w:sz w:val="22"/>
          <w:szCs w:val="20"/>
          <w:lang w:val="de-LI"/>
        </w:rPr>
        <w:t xml:space="preserve"> Varianten </w:t>
      </w:r>
      <w:r w:rsidR="00216DD6">
        <w:rPr>
          <w:rFonts w:eastAsia="Arial" w:cstheme="minorHAnsi"/>
          <w:sz w:val="22"/>
          <w:szCs w:val="20"/>
          <w:lang w:val="de-LI"/>
        </w:rPr>
        <w:t xml:space="preserve">als Auswahl </w:t>
      </w:r>
      <w:r w:rsidRPr="00F14F4B">
        <w:rPr>
          <w:rFonts w:eastAsia="Arial" w:cstheme="minorHAnsi"/>
          <w:sz w:val="22"/>
          <w:szCs w:val="20"/>
          <w:lang w:val="de-LI"/>
        </w:rPr>
        <w:t xml:space="preserve">vor: </w:t>
      </w:r>
    </w:p>
    <w:p w14:paraId="5CFADA40" w14:textId="0F6AF6A3" w:rsidR="00030906" w:rsidRDefault="00030906" w:rsidP="00F40B04">
      <w:pPr>
        <w:tabs>
          <w:tab w:val="left" w:pos="2835"/>
          <w:tab w:val="left" w:pos="5103"/>
        </w:tabs>
        <w:contextualSpacing/>
        <w:rPr>
          <w:rFonts w:eastAsia="Arial" w:cstheme="minorHAnsi"/>
          <w:b/>
          <w:bCs/>
          <w:sz w:val="22"/>
          <w:szCs w:val="20"/>
          <w:lang w:val="de-LI"/>
        </w:rPr>
      </w:pPr>
    </w:p>
    <w:p w14:paraId="2845BA90" w14:textId="1AEEFA09" w:rsidR="00F40B04" w:rsidRPr="002A61DD" w:rsidRDefault="00F40B04" w:rsidP="00F40B04">
      <w:pPr>
        <w:tabs>
          <w:tab w:val="left" w:pos="2835"/>
          <w:tab w:val="left" w:pos="5103"/>
        </w:tabs>
        <w:contextualSpacing/>
        <w:rPr>
          <w:rFonts w:eastAsia="Arial" w:cstheme="minorHAnsi"/>
          <w:b/>
          <w:bCs/>
          <w:sz w:val="22"/>
          <w:szCs w:val="20"/>
          <w:lang w:val="de-LI"/>
        </w:rPr>
      </w:pPr>
      <w:r w:rsidRPr="002A61DD">
        <w:rPr>
          <w:rFonts w:eastAsia="Arial" w:cstheme="minorHAnsi"/>
          <w:b/>
          <w:bCs/>
          <w:sz w:val="22"/>
          <w:szCs w:val="20"/>
          <w:lang w:val="de-LI"/>
        </w:rPr>
        <w:t>Variante 1</w:t>
      </w:r>
    </w:p>
    <w:p w14:paraId="4721BCAB" w14:textId="72CF282E" w:rsidR="00F14F4B" w:rsidRDefault="00F14F4B" w:rsidP="00F40B04">
      <w:pPr>
        <w:tabs>
          <w:tab w:val="left" w:pos="2835"/>
          <w:tab w:val="left" w:pos="5103"/>
        </w:tabs>
        <w:contextualSpacing/>
        <w:rPr>
          <w:rFonts w:eastAsia="Arial" w:cstheme="minorHAnsi"/>
          <w:sz w:val="22"/>
          <w:szCs w:val="20"/>
          <w:lang w:val="de-LI"/>
        </w:rPr>
      </w:pPr>
      <w:r w:rsidRPr="00F14F4B">
        <w:rPr>
          <w:rFonts w:eastAsia="Arial" w:cstheme="minorHAnsi"/>
          <w:sz w:val="22"/>
          <w:szCs w:val="20"/>
          <w:lang w:val="de-LI"/>
        </w:rPr>
        <w:t xml:space="preserve">Der Grüngutcontainer </w:t>
      </w:r>
      <w:r w:rsidR="00216DD6">
        <w:rPr>
          <w:rFonts w:eastAsia="Arial" w:cstheme="minorHAnsi"/>
          <w:sz w:val="22"/>
          <w:szCs w:val="20"/>
          <w:lang w:val="de-LI"/>
        </w:rPr>
        <w:t xml:space="preserve">der betroffenen Liegenschaft </w:t>
      </w:r>
      <w:r w:rsidRPr="00F14F4B">
        <w:rPr>
          <w:rFonts w:eastAsia="Arial" w:cstheme="minorHAnsi"/>
          <w:sz w:val="22"/>
          <w:szCs w:val="20"/>
          <w:lang w:val="de-LI"/>
        </w:rPr>
        <w:t xml:space="preserve">wird mit einem Schloss </w:t>
      </w:r>
      <w:r w:rsidR="00216DD6">
        <w:rPr>
          <w:rFonts w:eastAsia="Arial" w:cstheme="minorHAnsi"/>
          <w:sz w:val="22"/>
          <w:szCs w:val="20"/>
          <w:lang w:val="de-LI"/>
        </w:rPr>
        <w:t>abgesperrt</w:t>
      </w:r>
      <w:r w:rsidRPr="00F14F4B">
        <w:rPr>
          <w:rFonts w:eastAsia="Arial" w:cstheme="minorHAnsi"/>
          <w:sz w:val="22"/>
          <w:szCs w:val="20"/>
          <w:lang w:val="de-LI"/>
        </w:rPr>
        <w:t>. Am Ans</w:t>
      </w:r>
      <w:r w:rsidR="00216DD6">
        <w:rPr>
          <w:rFonts w:eastAsia="Arial" w:cstheme="minorHAnsi"/>
          <w:sz w:val="22"/>
          <w:szCs w:val="20"/>
          <w:lang w:val="de-LI"/>
        </w:rPr>
        <w:t>chlagbrett informiert ein Flyer</w:t>
      </w:r>
      <w:r w:rsidRPr="00F14F4B">
        <w:rPr>
          <w:rFonts w:eastAsia="Arial" w:cstheme="minorHAnsi"/>
          <w:sz w:val="22"/>
          <w:szCs w:val="20"/>
          <w:lang w:val="de-LI"/>
        </w:rPr>
        <w:t xml:space="preserve">: Wer die Grünabfälle aus dem Haushalt weiterhin im </w:t>
      </w:r>
      <w:r w:rsidRPr="00F14F4B">
        <w:rPr>
          <w:rFonts w:eastAsia="Arial" w:cstheme="minorHAnsi"/>
          <w:sz w:val="22"/>
          <w:szCs w:val="20"/>
          <w:lang w:val="de-LI"/>
        </w:rPr>
        <w:lastRenderedPageBreak/>
        <w:t xml:space="preserve">Grüngutcontainer entsorgen will, meldet sich bei der Verwaltung / beim Hauswart und bittet um einen Schlüssel und ein Merkblatt, was in die </w:t>
      </w:r>
      <w:r w:rsidR="00216DD6">
        <w:rPr>
          <w:rFonts w:eastAsia="Arial" w:cstheme="minorHAnsi"/>
          <w:sz w:val="22"/>
          <w:szCs w:val="20"/>
          <w:lang w:val="de-LI"/>
        </w:rPr>
        <w:t xml:space="preserve">Grünabfuhr gehört und was nicht. </w:t>
      </w:r>
    </w:p>
    <w:p w14:paraId="6B5E340F" w14:textId="18000815" w:rsidR="00F40B04" w:rsidRDefault="00F40B04" w:rsidP="00F40B04">
      <w:pPr>
        <w:tabs>
          <w:tab w:val="left" w:pos="2835"/>
          <w:tab w:val="left" w:pos="5103"/>
        </w:tabs>
        <w:contextualSpacing/>
        <w:rPr>
          <w:rFonts w:eastAsia="Arial" w:cstheme="minorHAnsi"/>
          <w:sz w:val="22"/>
          <w:szCs w:val="20"/>
          <w:lang w:val="de-LI"/>
        </w:rPr>
      </w:pPr>
    </w:p>
    <w:p w14:paraId="5442BF01" w14:textId="62AE195B" w:rsidR="00F40B04" w:rsidRPr="002A61DD" w:rsidRDefault="00F40B04" w:rsidP="00F40B04">
      <w:pPr>
        <w:tabs>
          <w:tab w:val="left" w:pos="2835"/>
          <w:tab w:val="left" w:pos="5103"/>
        </w:tabs>
        <w:contextualSpacing/>
        <w:rPr>
          <w:rFonts w:eastAsia="Arial" w:cstheme="minorHAnsi"/>
          <w:b/>
          <w:bCs/>
          <w:sz w:val="22"/>
          <w:szCs w:val="20"/>
          <w:lang w:val="de-LI"/>
        </w:rPr>
      </w:pPr>
      <w:r w:rsidRPr="002A61DD">
        <w:rPr>
          <w:rFonts w:eastAsia="Arial" w:cstheme="minorHAnsi"/>
          <w:b/>
          <w:bCs/>
          <w:sz w:val="22"/>
          <w:szCs w:val="20"/>
          <w:lang w:val="de-LI"/>
        </w:rPr>
        <w:t>Variante 2</w:t>
      </w:r>
    </w:p>
    <w:p w14:paraId="4062A7BF" w14:textId="53F37073" w:rsidR="009E78D6" w:rsidRDefault="00F14F4B" w:rsidP="00F40B04">
      <w:pPr>
        <w:tabs>
          <w:tab w:val="left" w:pos="2835"/>
          <w:tab w:val="left" w:pos="5103"/>
        </w:tabs>
        <w:contextualSpacing/>
        <w:rPr>
          <w:rFonts w:eastAsia="Arial" w:cstheme="minorHAnsi"/>
          <w:sz w:val="22"/>
          <w:szCs w:val="20"/>
          <w:lang w:val="de-LI"/>
        </w:rPr>
      </w:pPr>
      <w:r w:rsidRPr="00F14F4B">
        <w:rPr>
          <w:rFonts w:eastAsia="Arial" w:cstheme="minorHAnsi"/>
          <w:sz w:val="22"/>
          <w:szCs w:val="20"/>
          <w:lang w:val="de-LI"/>
        </w:rPr>
        <w:t xml:space="preserve">Der Grüngutcontainer wird mit einem Schloss </w:t>
      </w:r>
      <w:r w:rsidR="00216DD6">
        <w:rPr>
          <w:rFonts w:eastAsia="Arial" w:cstheme="minorHAnsi"/>
          <w:sz w:val="22"/>
          <w:szCs w:val="20"/>
          <w:lang w:val="de-LI"/>
        </w:rPr>
        <w:t>ab</w:t>
      </w:r>
      <w:r w:rsidRPr="00F14F4B">
        <w:rPr>
          <w:rFonts w:eastAsia="Arial" w:cstheme="minorHAnsi"/>
          <w:sz w:val="22"/>
          <w:szCs w:val="20"/>
          <w:lang w:val="de-LI"/>
        </w:rPr>
        <w:t>gesperrt</w:t>
      </w:r>
      <w:r w:rsidR="009E78D6">
        <w:rPr>
          <w:rFonts w:eastAsia="Arial" w:cstheme="minorHAnsi"/>
          <w:sz w:val="22"/>
          <w:szCs w:val="20"/>
          <w:lang w:val="de-LI"/>
        </w:rPr>
        <w:t xml:space="preserve"> und</w:t>
      </w:r>
      <w:r w:rsidRPr="00F14F4B">
        <w:rPr>
          <w:rFonts w:eastAsia="Arial" w:cstheme="minorHAnsi"/>
          <w:sz w:val="22"/>
          <w:szCs w:val="20"/>
          <w:lang w:val="de-LI"/>
        </w:rPr>
        <w:t xml:space="preserve"> dient nur noch</w:t>
      </w:r>
      <w:r w:rsidR="009E78D6">
        <w:rPr>
          <w:rFonts w:eastAsia="Arial" w:cstheme="minorHAnsi"/>
          <w:sz w:val="22"/>
          <w:szCs w:val="20"/>
          <w:lang w:val="de-LI"/>
        </w:rPr>
        <w:t xml:space="preserve"> dem Hauswart oder dem Hauswartungsdienst</w:t>
      </w:r>
      <w:r w:rsidRPr="00F14F4B">
        <w:rPr>
          <w:rFonts w:eastAsia="Arial" w:cstheme="minorHAnsi"/>
          <w:sz w:val="22"/>
          <w:szCs w:val="20"/>
          <w:lang w:val="de-LI"/>
        </w:rPr>
        <w:t xml:space="preserve"> für Grünabfälle aus der Umgebungspflege. </w:t>
      </w:r>
    </w:p>
    <w:p w14:paraId="0F032F6B" w14:textId="083ECCCE" w:rsidR="00F40B04" w:rsidRDefault="00F40B04" w:rsidP="00F40B04">
      <w:pPr>
        <w:tabs>
          <w:tab w:val="left" w:pos="2835"/>
          <w:tab w:val="left" w:pos="5103"/>
        </w:tabs>
        <w:contextualSpacing/>
        <w:rPr>
          <w:rFonts w:eastAsia="Arial" w:cstheme="minorHAnsi"/>
          <w:sz w:val="22"/>
          <w:szCs w:val="20"/>
          <w:lang w:val="de-LI"/>
        </w:rPr>
      </w:pPr>
    </w:p>
    <w:p w14:paraId="6C439F66" w14:textId="4C0FADEC" w:rsidR="00F40B04" w:rsidRPr="002A61DD" w:rsidRDefault="00F40B04" w:rsidP="00F40B04">
      <w:pPr>
        <w:tabs>
          <w:tab w:val="left" w:pos="2835"/>
          <w:tab w:val="left" w:pos="5103"/>
        </w:tabs>
        <w:contextualSpacing/>
        <w:rPr>
          <w:rFonts w:eastAsia="Arial" w:cstheme="minorHAnsi"/>
          <w:b/>
          <w:bCs/>
          <w:sz w:val="22"/>
          <w:szCs w:val="20"/>
          <w:lang w:val="de-LI"/>
        </w:rPr>
      </w:pPr>
      <w:r w:rsidRPr="002A61DD">
        <w:rPr>
          <w:rFonts w:eastAsia="Arial" w:cstheme="minorHAnsi"/>
          <w:b/>
          <w:bCs/>
          <w:sz w:val="22"/>
          <w:szCs w:val="20"/>
          <w:lang w:val="de-LI"/>
        </w:rPr>
        <w:t>Variante 3</w:t>
      </w:r>
    </w:p>
    <w:p w14:paraId="311CFA8D" w14:textId="0AD00906" w:rsidR="00F14F4B" w:rsidRPr="00F14F4B" w:rsidRDefault="00F14F4B" w:rsidP="00F40B04">
      <w:pPr>
        <w:tabs>
          <w:tab w:val="left" w:pos="2835"/>
          <w:tab w:val="left" w:pos="5103"/>
        </w:tabs>
        <w:contextualSpacing/>
        <w:rPr>
          <w:rFonts w:eastAsia="Arial" w:cstheme="minorHAnsi"/>
          <w:sz w:val="22"/>
          <w:szCs w:val="20"/>
          <w:lang w:val="de-LI"/>
        </w:rPr>
      </w:pPr>
      <w:r w:rsidRPr="00F14F4B">
        <w:rPr>
          <w:rFonts w:eastAsia="Arial" w:cstheme="minorHAnsi"/>
          <w:sz w:val="22"/>
          <w:szCs w:val="20"/>
          <w:lang w:val="de-LI"/>
        </w:rPr>
        <w:t>Der Grüngutcontaine</w:t>
      </w:r>
      <w:r w:rsidR="00216DD6">
        <w:rPr>
          <w:rFonts w:eastAsia="Arial" w:cstheme="minorHAnsi"/>
          <w:sz w:val="22"/>
          <w:szCs w:val="20"/>
          <w:lang w:val="de-LI"/>
        </w:rPr>
        <w:t xml:space="preserve">r wird entfernt oder für andere Abfallfraktionen </w:t>
      </w:r>
      <w:proofErr w:type="spellStart"/>
      <w:r w:rsidR="00216DD6">
        <w:rPr>
          <w:rFonts w:eastAsia="Arial" w:cstheme="minorHAnsi"/>
          <w:sz w:val="22"/>
          <w:szCs w:val="20"/>
          <w:lang w:val="de-LI"/>
        </w:rPr>
        <w:t>umgenutzt</w:t>
      </w:r>
      <w:proofErr w:type="spellEnd"/>
      <w:r w:rsidR="00216DD6">
        <w:rPr>
          <w:rFonts w:eastAsia="Arial" w:cstheme="minorHAnsi"/>
          <w:sz w:val="22"/>
          <w:szCs w:val="20"/>
          <w:lang w:val="de-LI"/>
        </w:rPr>
        <w:t xml:space="preserve">. </w:t>
      </w:r>
    </w:p>
    <w:p w14:paraId="09100813" w14:textId="77777777" w:rsidR="009E78D6" w:rsidRDefault="009E78D6" w:rsidP="009E78D6">
      <w:pPr>
        <w:rPr>
          <w:rFonts w:eastAsia="Arial" w:cstheme="minorHAnsi"/>
          <w:sz w:val="22"/>
          <w:szCs w:val="20"/>
          <w:lang w:val="de-LI"/>
        </w:rPr>
      </w:pPr>
    </w:p>
    <w:p w14:paraId="3729021E" w14:textId="1C124C6D" w:rsidR="009E78D6" w:rsidRDefault="00F14F4B" w:rsidP="009E78D6">
      <w:pPr>
        <w:rPr>
          <w:rFonts w:eastAsia="Arial" w:cstheme="minorHAnsi"/>
          <w:sz w:val="22"/>
          <w:szCs w:val="20"/>
          <w:lang w:val="de-LI"/>
        </w:rPr>
      </w:pPr>
      <w:r w:rsidRPr="00F14F4B">
        <w:rPr>
          <w:rFonts w:eastAsia="Arial" w:cstheme="minorHAnsi"/>
          <w:b/>
          <w:bCs/>
          <w:sz w:val="22"/>
          <w:szCs w:val="20"/>
          <w:lang w:val="de-LI"/>
        </w:rPr>
        <w:t>Wir bitten Sie, uns innerhalb von zwei Wochen</w:t>
      </w:r>
      <w:r w:rsidR="00636390">
        <w:rPr>
          <w:rFonts w:eastAsia="Arial" w:cstheme="minorHAnsi"/>
          <w:b/>
          <w:bCs/>
          <w:sz w:val="22"/>
          <w:szCs w:val="20"/>
          <w:lang w:val="de-LI"/>
        </w:rPr>
        <w:t xml:space="preserve"> telefonisch oder </w:t>
      </w:r>
      <w:r w:rsidR="00856B77">
        <w:rPr>
          <w:rFonts w:eastAsia="Arial" w:cstheme="minorHAnsi"/>
          <w:b/>
          <w:bCs/>
          <w:sz w:val="22"/>
          <w:szCs w:val="20"/>
          <w:lang w:val="de-LI"/>
        </w:rPr>
        <w:t>via</w:t>
      </w:r>
      <w:r w:rsidR="00636390">
        <w:rPr>
          <w:rFonts w:eastAsia="Arial" w:cstheme="minorHAnsi"/>
          <w:b/>
          <w:bCs/>
          <w:sz w:val="22"/>
          <w:szCs w:val="20"/>
          <w:lang w:val="de-LI"/>
        </w:rPr>
        <w:t xml:space="preserve"> E-Mail</w:t>
      </w:r>
      <w:r w:rsidRPr="00F14F4B">
        <w:rPr>
          <w:rFonts w:eastAsia="Arial" w:cstheme="minorHAnsi"/>
          <w:b/>
          <w:bCs/>
          <w:sz w:val="22"/>
          <w:szCs w:val="20"/>
          <w:lang w:val="de-LI"/>
        </w:rPr>
        <w:t xml:space="preserve"> mitzuteilen</w:t>
      </w:r>
      <w:r w:rsidRPr="00F14F4B">
        <w:rPr>
          <w:rFonts w:eastAsia="Arial" w:cstheme="minorHAnsi"/>
          <w:sz w:val="22"/>
          <w:szCs w:val="20"/>
          <w:lang w:val="de-LI"/>
        </w:rPr>
        <w:t>, welche Variante Sie f</w:t>
      </w:r>
      <w:r w:rsidR="00216DD6">
        <w:rPr>
          <w:rFonts w:eastAsia="Arial" w:cstheme="minorHAnsi"/>
          <w:sz w:val="22"/>
          <w:szCs w:val="20"/>
          <w:lang w:val="de-LI"/>
        </w:rPr>
        <w:t>ür Ihre Liegenschaft auswählen</w:t>
      </w:r>
      <w:r w:rsidR="00636390">
        <w:rPr>
          <w:rFonts w:eastAsia="Arial" w:cstheme="minorHAnsi"/>
          <w:sz w:val="22"/>
          <w:szCs w:val="20"/>
          <w:lang w:val="de-LI"/>
        </w:rPr>
        <w:t>.</w:t>
      </w:r>
    </w:p>
    <w:p w14:paraId="14025310" w14:textId="77777777" w:rsidR="009E78D6" w:rsidRDefault="009E78D6" w:rsidP="009E78D6">
      <w:pPr>
        <w:rPr>
          <w:rFonts w:eastAsia="Arial" w:cstheme="minorHAnsi"/>
          <w:sz w:val="22"/>
          <w:szCs w:val="20"/>
          <w:lang w:val="de-LI"/>
        </w:rPr>
      </w:pPr>
    </w:p>
    <w:p w14:paraId="3FC4CD83" w14:textId="0E8FBE0A" w:rsidR="00F14F4B" w:rsidRPr="00030906" w:rsidRDefault="009E78D6" w:rsidP="009E78D6">
      <w:pPr>
        <w:rPr>
          <w:rFonts w:eastAsia="Arial" w:cstheme="minorHAnsi"/>
          <w:i/>
          <w:iCs/>
          <w:sz w:val="22"/>
          <w:szCs w:val="20"/>
          <w:lang w:val="de-LI"/>
        </w:rPr>
      </w:pPr>
      <w:r>
        <w:rPr>
          <w:rFonts w:eastAsia="Arial" w:cstheme="minorHAnsi"/>
          <w:sz w:val="22"/>
          <w:szCs w:val="20"/>
          <w:lang w:val="de-LI"/>
        </w:rPr>
        <w:t xml:space="preserve">Informationen zu möglichen </w:t>
      </w:r>
      <w:r w:rsidR="00216DD6">
        <w:rPr>
          <w:rFonts w:eastAsia="Arial" w:cstheme="minorHAnsi"/>
          <w:sz w:val="22"/>
          <w:szCs w:val="20"/>
          <w:lang w:val="de-LI"/>
        </w:rPr>
        <w:t>Container-</w:t>
      </w:r>
      <w:r>
        <w:rPr>
          <w:rFonts w:eastAsia="Arial" w:cstheme="minorHAnsi"/>
          <w:sz w:val="22"/>
          <w:szCs w:val="20"/>
          <w:lang w:val="de-LI"/>
        </w:rPr>
        <w:t>Schlössern erhalten Sie z.B. bei de</w:t>
      </w:r>
      <w:r w:rsidR="00030906">
        <w:rPr>
          <w:rFonts w:eastAsia="Arial" w:cstheme="minorHAnsi"/>
          <w:sz w:val="22"/>
          <w:szCs w:val="20"/>
          <w:lang w:val="de-LI"/>
        </w:rPr>
        <w:t xml:space="preserve">n </w:t>
      </w:r>
      <w:r>
        <w:rPr>
          <w:rFonts w:eastAsia="Arial" w:cstheme="minorHAnsi"/>
          <w:sz w:val="22"/>
          <w:szCs w:val="20"/>
          <w:lang w:val="de-LI"/>
        </w:rPr>
        <w:t>Firm</w:t>
      </w:r>
      <w:r w:rsidR="00030906">
        <w:rPr>
          <w:rFonts w:eastAsia="Arial" w:cstheme="minorHAnsi"/>
          <w:sz w:val="22"/>
          <w:szCs w:val="20"/>
          <w:lang w:val="de-LI"/>
        </w:rPr>
        <w:t xml:space="preserve">en </w:t>
      </w:r>
      <w:r w:rsidR="00030906">
        <w:rPr>
          <w:rFonts w:eastAsia="Arial" w:cstheme="minorHAnsi"/>
          <w:i/>
          <w:iCs/>
          <w:sz w:val="22"/>
          <w:szCs w:val="20"/>
          <w:lang w:val="de-LI"/>
        </w:rPr>
        <w:t>(Firmen erwähnen).</w:t>
      </w:r>
    </w:p>
    <w:p w14:paraId="2D5A6794" w14:textId="77777777" w:rsidR="009E78D6" w:rsidRPr="00F14F4B" w:rsidRDefault="009E78D6" w:rsidP="009E78D6">
      <w:pPr>
        <w:rPr>
          <w:rFonts w:eastAsia="Arial" w:cstheme="minorHAnsi"/>
          <w:sz w:val="22"/>
          <w:szCs w:val="20"/>
          <w:lang w:val="de-LI"/>
        </w:rPr>
      </w:pPr>
    </w:p>
    <w:p w14:paraId="5C637C30" w14:textId="016B3963" w:rsidR="009E78D6" w:rsidRDefault="00216DD6" w:rsidP="009E78D6">
      <w:pPr>
        <w:rPr>
          <w:rFonts w:eastAsia="Arial" w:cstheme="minorHAnsi"/>
          <w:sz w:val="22"/>
          <w:szCs w:val="20"/>
          <w:lang w:val="de-LI"/>
        </w:rPr>
      </w:pPr>
      <w:r>
        <w:rPr>
          <w:rFonts w:eastAsia="Arial" w:cstheme="minorHAnsi"/>
          <w:sz w:val="22"/>
          <w:szCs w:val="20"/>
          <w:lang w:val="de-LI"/>
        </w:rPr>
        <w:t xml:space="preserve">Weitere Informationen </w:t>
      </w:r>
      <w:r w:rsidR="00F14F4B" w:rsidRPr="00F14F4B">
        <w:rPr>
          <w:rFonts w:eastAsia="Arial" w:cstheme="minorHAnsi"/>
          <w:sz w:val="22"/>
          <w:szCs w:val="20"/>
          <w:lang w:val="de-LI"/>
        </w:rPr>
        <w:t xml:space="preserve">finden Sie auf der Website </w:t>
      </w:r>
      <w:hyperlink r:id="rId8" w:history="1">
        <w:r w:rsidR="00F14F4B" w:rsidRPr="00F14F4B">
          <w:rPr>
            <w:rFonts w:eastAsia="Arial" w:cstheme="minorHAnsi"/>
            <w:color w:val="007852"/>
            <w:sz w:val="22"/>
            <w:szCs w:val="20"/>
            <w:u w:val="single"/>
            <w:lang w:val="de-LI"/>
          </w:rPr>
          <w:t>www.stop-plastic.ch</w:t>
        </w:r>
      </w:hyperlink>
      <w:r>
        <w:rPr>
          <w:rFonts w:eastAsia="Arial" w:cstheme="minorHAnsi"/>
          <w:sz w:val="22"/>
          <w:szCs w:val="20"/>
          <w:lang w:val="de-LI"/>
        </w:rPr>
        <w:t xml:space="preserve"> und der Webseite der Gemeinde. </w:t>
      </w:r>
      <w:bookmarkStart w:id="0" w:name="_GoBack"/>
      <w:bookmarkEnd w:id="0"/>
    </w:p>
    <w:p w14:paraId="6C7E9547" w14:textId="77777777" w:rsidR="009E78D6" w:rsidRDefault="009E78D6" w:rsidP="009E78D6">
      <w:pPr>
        <w:rPr>
          <w:rFonts w:eastAsia="Arial" w:cstheme="minorHAnsi"/>
          <w:sz w:val="22"/>
          <w:szCs w:val="20"/>
          <w:lang w:val="de-LI"/>
        </w:rPr>
      </w:pPr>
    </w:p>
    <w:p w14:paraId="7C0CEFB4" w14:textId="2616E5A5" w:rsidR="00F14F4B" w:rsidRPr="00F14F4B" w:rsidRDefault="009E78D6" w:rsidP="009E78D6">
      <w:pPr>
        <w:rPr>
          <w:rFonts w:eastAsia="Arial" w:cstheme="minorHAnsi"/>
          <w:sz w:val="22"/>
          <w:szCs w:val="20"/>
          <w:lang w:val="de-LI"/>
        </w:rPr>
      </w:pPr>
      <w:r>
        <w:rPr>
          <w:rFonts w:eastAsia="Arial" w:cstheme="minorHAnsi"/>
          <w:sz w:val="22"/>
          <w:szCs w:val="20"/>
          <w:lang w:val="de-LI"/>
        </w:rPr>
        <w:t>Bei Fragen stehen wir Ihnen gerne zur Verfügung.</w:t>
      </w:r>
    </w:p>
    <w:p w14:paraId="2D339E35" w14:textId="77777777" w:rsidR="00F14F4B" w:rsidRPr="00F14F4B" w:rsidRDefault="00F14F4B" w:rsidP="00F14F4B">
      <w:pPr>
        <w:jc w:val="both"/>
        <w:rPr>
          <w:rFonts w:eastAsia="Arial" w:cstheme="minorHAnsi"/>
          <w:sz w:val="22"/>
          <w:szCs w:val="20"/>
          <w:lang w:val="de-LI"/>
        </w:rPr>
      </w:pPr>
    </w:p>
    <w:p w14:paraId="304914D9" w14:textId="77777777" w:rsidR="00F14F4B" w:rsidRPr="00F14F4B" w:rsidRDefault="00F14F4B" w:rsidP="00F14F4B">
      <w:pPr>
        <w:jc w:val="both"/>
        <w:rPr>
          <w:rFonts w:ascii="Arial" w:eastAsia="Arial" w:hAnsi="Arial" w:cs="Times New Roman"/>
          <w:sz w:val="22"/>
          <w:szCs w:val="20"/>
          <w:lang w:val="de-LI"/>
        </w:rPr>
      </w:pPr>
    </w:p>
    <w:p w14:paraId="4FB19863" w14:textId="77777777" w:rsidR="007E0201" w:rsidRDefault="00C941DE" w:rsidP="00683AFC">
      <w:pPr>
        <w:rPr>
          <w:sz w:val="22"/>
          <w:szCs w:val="22"/>
          <w:lang w:val="de-CH"/>
        </w:rPr>
      </w:pPr>
      <w:r>
        <w:rPr>
          <w:sz w:val="22"/>
          <w:szCs w:val="22"/>
          <w:lang w:val="de-CH"/>
        </w:rPr>
        <w:t>Freundliche Grüsse</w:t>
      </w:r>
    </w:p>
    <w:p w14:paraId="6B2FFAFC" w14:textId="77777777" w:rsidR="007E0201" w:rsidRDefault="00216DD6" w:rsidP="00683AFC">
      <w:pPr>
        <w:rPr>
          <w:sz w:val="22"/>
          <w:szCs w:val="22"/>
          <w:lang w:val="de-CH"/>
        </w:rPr>
      </w:pPr>
    </w:p>
    <w:p w14:paraId="2ABC7A67" w14:textId="0CD5F37C" w:rsidR="007E0201" w:rsidRDefault="00216DD6" w:rsidP="00683AFC">
      <w:pPr>
        <w:rPr>
          <w:sz w:val="22"/>
          <w:szCs w:val="22"/>
          <w:lang w:val="de-CH"/>
        </w:rPr>
      </w:pPr>
    </w:p>
    <w:p w14:paraId="06EAA0E9" w14:textId="04A98A10" w:rsidR="00856B77" w:rsidRDefault="00856B77" w:rsidP="00683AFC">
      <w:pPr>
        <w:rPr>
          <w:sz w:val="22"/>
          <w:szCs w:val="22"/>
          <w:lang w:val="de-CH"/>
        </w:rPr>
      </w:pPr>
    </w:p>
    <w:p w14:paraId="12BF21B9" w14:textId="77777777" w:rsidR="00856B77" w:rsidRDefault="00856B77" w:rsidP="00683AFC">
      <w:pPr>
        <w:rPr>
          <w:sz w:val="22"/>
          <w:szCs w:val="22"/>
          <w:lang w:val="de-CH"/>
        </w:rPr>
      </w:pPr>
    </w:p>
    <w:p w14:paraId="0FD05F2C" w14:textId="215DCF7D" w:rsidR="007E0201" w:rsidRDefault="00216DD6" w:rsidP="00683AFC">
      <w:pPr>
        <w:rPr>
          <w:sz w:val="22"/>
          <w:szCs w:val="22"/>
          <w:lang w:val="de-CH"/>
        </w:rPr>
      </w:pPr>
    </w:p>
    <w:p w14:paraId="0C9A0C49" w14:textId="77777777" w:rsidR="00856B77" w:rsidRDefault="00856B77" w:rsidP="00683AFC">
      <w:pPr>
        <w:rPr>
          <w:sz w:val="22"/>
          <w:szCs w:val="22"/>
          <w:lang w:val="de-CH"/>
        </w:rPr>
      </w:pPr>
    </w:p>
    <w:p w14:paraId="317F311C" w14:textId="77777777" w:rsidR="00636390" w:rsidRDefault="00636390" w:rsidP="00683AFC">
      <w:pPr>
        <w:rPr>
          <w:sz w:val="22"/>
          <w:szCs w:val="22"/>
          <w:lang w:val="de-CH"/>
        </w:rPr>
      </w:pPr>
    </w:p>
    <w:p w14:paraId="47DFE1A4" w14:textId="1490C2A2" w:rsidR="00A7088E" w:rsidRDefault="00636390" w:rsidP="00683AFC">
      <w:pPr>
        <w:rPr>
          <w:sz w:val="22"/>
          <w:szCs w:val="22"/>
          <w:lang w:val="de-CH"/>
        </w:rPr>
      </w:pPr>
      <w:r>
        <w:rPr>
          <w:sz w:val="22"/>
          <w:szCs w:val="22"/>
          <w:lang w:val="de-CH"/>
        </w:rPr>
        <w:t>Beilagen:</w:t>
      </w:r>
    </w:p>
    <w:p w14:paraId="5E1E3131" w14:textId="02E7437D" w:rsidR="00636390" w:rsidRDefault="00636390" w:rsidP="004E6C09">
      <w:pPr>
        <w:pStyle w:val="Listenabsatz"/>
        <w:numPr>
          <w:ilvl w:val="0"/>
          <w:numId w:val="7"/>
        </w:numPr>
        <w:rPr>
          <w:sz w:val="22"/>
          <w:szCs w:val="22"/>
          <w:lang w:val="de-CH"/>
        </w:rPr>
      </w:pPr>
      <w:r>
        <w:rPr>
          <w:sz w:val="22"/>
          <w:szCs w:val="22"/>
          <w:lang w:val="de-CH"/>
        </w:rPr>
        <w:t>Liste der zugelassenen und verbotenen Abfälle für die Grüngutsammlung</w:t>
      </w:r>
      <w:r w:rsidR="00216DD6">
        <w:rPr>
          <w:sz w:val="22"/>
          <w:szCs w:val="22"/>
          <w:lang w:val="de-CH"/>
        </w:rPr>
        <w:t xml:space="preserve"> der Gemeinde xx</w:t>
      </w:r>
    </w:p>
    <w:p w14:paraId="14B7955F" w14:textId="77777777" w:rsidR="00B91A7F" w:rsidRDefault="00216DD6" w:rsidP="00A41249">
      <w:pPr>
        <w:rPr>
          <w:sz w:val="22"/>
          <w:szCs w:val="22"/>
          <w:lang w:val="de-CH"/>
        </w:rPr>
      </w:pPr>
    </w:p>
    <w:p w14:paraId="6BC88983" w14:textId="77777777" w:rsidR="00A41249" w:rsidRDefault="00216DD6" w:rsidP="00A41249">
      <w:pPr>
        <w:rPr>
          <w:sz w:val="22"/>
          <w:szCs w:val="22"/>
          <w:lang w:val="de-CH"/>
        </w:rPr>
      </w:pPr>
    </w:p>
    <w:p w14:paraId="07504AC6" w14:textId="77777777" w:rsidR="00A41249" w:rsidRPr="00A41249" w:rsidRDefault="00216DD6" w:rsidP="00A41249">
      <w:pPr>
        <w:rPr>
          <w:sz w:val="22"/>
          <w:szCs w:val="22"/>
          <w:lang w:val="de-CH"/>
        </w:rPr>
      </w:pPr>
    </w:p>
    <w:sectPr w:rsidR="00A41249" w:rsidRPr="00A41249" w:rsidSect="0048682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665" w:right="1418" w:bottom="907"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F51A" w14:textId="77777777" w:rsidR="009E64E2" w:rsidRDefault="00C941DE">
      <w:r>
        <w:separator/>
      </w:r>
    </w:p>
  </w:endnote>
  <w:endnote w:type="continuationSeparator" w:id="0">
    <w:p w14:paraId="69E27DFF" w14:textId="77777777" w:rsidR="009E64E2" w:rsidRDefault="00C9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3A88" w14:textId="77777777" w:rsidR="00216DD6" w:rsidRDefault="00216D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4603"/>
      <w:docPartObj>
        <w:docPartGallery w:val="Page Numbers (Bottom of Page)"/>
        <w:docPartUnique/>
      </w:docPartObj>
    </w:sdtPr>
    <w:sdtEndPr/>
    <w:sdtContent>
      <w:p w14:paraId="6F27C4BD" w14:textId="44D2F49C" w:rsidR="000F11A8" w:rsidRPr="007E0201" w:rsidRDefault="00C941DE" w:rsidP="007E0201">
        <w:pPr>
          <w:pStyle w:val="Fuzeile"/>
          <w:spacing w:line="200" w:lineRule="exact"/>
          <w:jc w:val="right"/>
          <w:rPr>
            <w:rFonts w:cstheme="minorHAnsi"/>
            <w:sz w:val="16"/>
            <w:szCs w:val="16"/>
          </w:rPr>
        </w:pPr>
        <w:r w:rsidRPr="005221F0">
          <w:rPr>
            <w:rFonts w:cstheme="minorHAnsi"/>
            <w:sz w:val="16"/>
            <w:szCs w:val="16"/>
          </w:rPr>
          <w:t xml:space="preserve">Seite </w:t>
        </w:r>
        <w:r w:rsidRPr="005221F0">
          <w:rPr>
            <w:rFonts w:cstheme="minorHAnsi"/>
            <w:sz w:val="16"/>
            <w:szCs w:val="16"/>
          </w:rPr>
          <w:fldChar w:fldCharType="begin"/>
        </w:r>
        <w:r w:rsidRPr="005221F0">
          <w:rPr>
            <w:rFonts w:cstheme="minorHAnsi"/>
            <w:sz w:val="16"/>
            <w:szCs w:val="16"/>
          </w:rPr>
          <w:instrText xml:space="preserve"> PAGE </w:instrText>
        </w:r>
        <w:r w:rsidRPr="005221F0">
          <w:rPr>
            <w:rFonts w:cstheme="minorHAnsi"/>
            <w:sz w:val="16"/>
            <w:szCs w:val="16"/>
          </w:rPr>
          <w:fldChar w:fldCharType="separate"/>
        </w:r>
        <w:r w:rsidR="00216DD6">
          <w:rPr>
            <w:rFonts w:cstheme="minorHAnsi"/>
            <w:noProof/>
            <w:sz w:val="16"/>
            <w:szCs w:val="16"/>
          </w:rPr>
          <w:t>1</w:t>
        </w:r>
        <w:r w:rsidRPr="005221F0">
          <w:rPr>
            <w:rFonts w:cstheme="minorHAnsi"/>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155F" w14:textId="77777777" w:rsidR="00216DD6" w:rsidRDefault="00216D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4E05" w14:textId="77777777" w:rsidR="009E64E2" w:rsidRDefault="00C941DE">
      <w:r>
        <w:separator/>
      </w:r>
    </w:p>
  </w:footnote>
  <w:footnote w:type="continuationSeparator" w:id="0">
    <w:p w14:paraId="0D8593B4" w14:textId="77777777" w:rsidR="009E64E2" w:rsidRDefault="00C9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899B" w14:textId="6544A169" w:rsidR="00216DD6" w:rsidRDefault="00216DD6">
    <w:pPr>
      <w:pStyle w:val="Kopfzeile"/>
    </w:pPr>
    <w:r>
      <w:rPr>
        <w:noProof/>
      </w:rPr>
      <w:pict w14:anchorId="5C132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13391" o:spid="_x0000_s2050" type="#_x0000_t136" style="position:absolute;margin-left:0;margin-top:0;width:433.6pt;height:185.8pt;rotation:315;z-index:-251655168;mso-position-horizontal:center;mso-position-horizontal-relative:margin;mso-position-vertical:center;mso-position-vertical-relative:margin" o:allowincell="f" fillcolor="silver" stroked="f">
          <v:fill opacity=".5"/>
          <v:textpath style="font-family:&quot;Calibri&quot;;font-size:1pt" string="VORL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CF9" w14:textId="731BBDDE" w:rsidR="000F11A8" w:rsidRPr="000F11A8" w:rsidRDefault="00216DD6" w:rsidP="000F11A8">
    <w:pPr>
      <w:pStyle w:val="Kopfzeile"/>
      <w:spacing w:line="160" w:lineRule="exact"/>
      <w:jc w:val="right"/>
      <w:rPr>
        <w:rFonts w:cs="Arial"/>
        <w:sz w:val="12"/>
        <w:szCs w:val="12"/>
      </w:rPr>
    </w:pPr>
    <w:r>
      <w:rPr>
        <w:noProof/>
      </w:rPr>
      <w:pict w14:anchorId="23F46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13392" o:spid="_x0000_s2051" type="#_x0000_t136" style="position:absolute;left:0;text-align:left;margin-left:0;margin-top:0;width:433.6pt;height:185.8pt;rotation:315;z-index:-251653120;mso-position-horizontal:center;mso-position-horizontal-relative:margin;mso-position-vertical:center;mso-position-vertical-relative:margin" o:allowincell="f" fillcolor="silver" stroked="f">
          <v:fill opacity=".5"/>
          <v:textpath style="font-family:&quot;Calibri&quot;;font-size:1pt" string="VORLAGE"/>
        </v:shape>
      </w:pict>
    </w:r>
    <w:r w:rsidR="00C1650E">
      <w:rPr>
        <w:noProof/>
        <w:sz w:val="2"/>
        <w:szCs w:val="2"/>
        <w:lang w:val="de-CH" w:eastAsia="de-CH"/>
      </w:rPr>
      <w:t>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3A78" w14:textId="368E418E" w:rsidR="00216DD6" w:rsidRDefault="00216DD6">
    <w:pPr>
      <w:pStyle w:val="Kopfzeile"/>
    </w:pPr>
    <w:r>
      <w:rPr>
        <w:noProof/>
      </w:rPr>
      <w:pict w14:anchorId="38D74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13390" o:spid="_x0000_s2049" type="#_x0000_t136" style="position:absolute;margin-left:0;margin-top:0;width:433.6pt;height:185.8pt;rotation:315;z-index:-251657216;mso-position-horizontal:center;mso-position-horizontal-relative:margin;mso-position-vertical:center;mso-position-vertical-relative:margin" o:allowincell="f" fillcolor="silver" stroked="f">
          <v:fill opacity=".5"/>
          <v:textpath style="font-family:&quot;Calibri&quot;;font-size:1pt" string="VORL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124C"/>
    <w:multiLevelType w:val="hybridMultilevel"/>
    <w:tmpl w:val="BC5E007C"/>
    <w:lvl w:ilvl="0" w:tplc="368C0D06">
      <w:start w:val="1"/>
      <w:numFmt w:val="bullet"/>
      <w:lvlText w:val="̶"/>
      <w:lvlJc w:val="left"/>
      <w:pPr>
        <w:ind w:left="720" w:hanging="360"/>
      </w:pPr>
      <w:rPr>
        <w:rFonts w:ascii="Calibri" w:hAnsi="Calibri" w:hint="default"/>
      </w:rPr>
    </w:lvl>
    <w:lvl w:ilvl="1" w:tplc="0F24181C">
      <w:start w:val="1"/>
      <w:numFmt w:val="bullet"/>
      <w:lvlText w:val="o"/>
      <w:lvlJc w:val="left"/>
      <w:pPr>
        <w:ind w:left="1440" w:hanging="360"/>
      </w:pPr>
      <w:rPr>
        <w:rFonts w:ascii="Courier New" w:hAnsi="Courier New" w:cs="Courier New" w:hint="default"/>
      </w:rPr>
    </w:lvl>
    <w:lvl w:ilvl="2" w:tplc="66B496BE" w:tentative="1">
      <w:start w:val="1"/>
      <w:numFmt w:val="bullet"/>
      <w:lvlText w:val=""/>
      <w:lvlJc w:val="left"/>
      <w:pPr>
        <w:ind w:left="2160" w:hanging="360"/>
      </w:pPr>
      <w:rPr>
        <w:rFonts w:ascii="Wingdings" w:hAnsi="Wingdings" w:hint="default"/>
      </w:rPr>
    </w:lvl>
    <w:lvl w:ilvl="3" w:tplc="67385E78" w:tentative="1">
      <w:start w:val="1"/>
      <w:numFmt w:val="bullet"/>
      <w:lvlText w:val=""/>
      <w:lvlJc w:val="left"/>
      <w:pPr>
        <w:ind w:left="2880" w:hanging="360"/>
      </w:pPr>
      <w:rPr>
        <w:rFonts w:ascii="Symbol" w:hAnsi="Symbol" w:hint="default"/>
      </w:rPr>
    </w:lvl>
    <w:lvl w:ilvl="4" w:tplc="9998CED4" w:tentative="1">
      <w:start w:val="1"/>
      <w:numFmt w:val="bullet"/>
      <w:lvlText w:val="o"/>
      <w:lvlJc w:val="left"/>
      <w:pPr>
        <w:ind w:left="3600" w:hanging="360"/>
      </w:pPr>
      <w:rPr>
        <w:rFonts w:ascii="Courier New" w:hAnsi="Courier New" w:cs="Courier New" w:hint="default"/>
      </w:rPr>
    </w:lvl>
    <w:lvl w:ilvl="5" w:tplc="1C646E9A" w:tentative="1">
      <w:start w:val="1"/>
      <w:numFmt w:val="bullet"/>
      <w:lvlText w:val=""/>
      <w:lvlJc w:val="left"/>
      <w:pPr>
        <w:ind w:left="4320" w:hanging="360"/>
      </w:pPr>
      <w:rPr>
        <w:rFonts w:ascii="Wingdings" w:hAnsi="Wingdings" w:hint="default"/>
      </w:rPr>
    </w:lvl>
    <w:lvl w:ilvl="6" w:tplc="69067B40" w:tentative="1">
      <w:start w:val="1"/>
      <w:numFmt w:val="bullet"/>
      <w:lvlText w:val=""/>
      <w:lvlJc w:val="left"/>
      <w:pPr>
        <w:ind w:left="5040" w:hanging="360"/>
      </w:pPr>
      <w:rPr>
        <w:rFonts w:ascii="Symbol" w:hAnsi="Symbol" w:hint="default"/>
      </w:rPr>
    </w:lvl>
    <w:lvl w:ilvl="7" w:tplc="EC9A923C" w:tentative="1">
      <w:start w:val="1"/>
      <w:numFmt w:val="bullet"/>
      <w:lvlText w:val="o"/>
      <w:lvlJc w:val="left"/>
      <w:pPr>
        <w:ind w:left="5760" w:hanging="360"/>
      </w:pPr>
      <w:rPr>
        <w:rFonts w:ascii="Courier New" w:hAnsi="Courier New" w:cs="Courier New" w:hint="default"/>
      </w:rPr>
    </w:lvl>
    <w:lvl w:ilvl="8" w:tplc="92F075CC" w:tentative="1">
      <w:start w:val="1"/>
      <w:numFmt w:val="bullet"/>
      <w:lvlText w:val=""/>
      <w:lvlJc w:val="left"/>
      <w:pPr>
        <w:ind w:left="6480" w:hanging="360"/>
      </w:pPr>
      <w:rPr>
        <w:rFonts w:ascii="Wingdings" w:hAnsi="Wingdings" w:hint="default"/>
      </w:rPr>
    </w:lvl>
  </w:abstractNum>
  <w:abstractNum w:abstractNumId="1" w15:restartNumberingAfterBreak="0">
    <w:nsid w:val="29276EE5"/>
    <w:multiLevelType w:val="hybridMultilevel"/>
    <w:tmpl w:val="4754C8D6"/>
    <w:lvl w:ilvl="0" w:tplc="68A27E60">
      <w:start w:val="1"/>
      <w:numFmt w:val="bullet"/>
      <w:lvlText w:val="-"/>
      <w:lvlJc w:val="left"/>
      <w:pPr>
        <w:ind w:left="720" w:hanging="360"/>
      </w:pPr>
      <w:rPr>
        <w:rFonts w:ascii="Calibri" w:hAnsi="Calibri" w:hint="default"/>
      </w:rPr>
    </w:lvl>
    <w:lvl w:ilvl="1" w:tplc="B1D6EF9C" w:tentative="1">
      <w:start w:val="1"/>
      <w:numFmt w:val="bullet"/>
      <w:lvlText w:val="o"/>
      <w:lvlJc w:val="left"/>
      <w:pPr>
        <w:ind w:left="1440" w:hanging="360"/>
      </w:pPr>
      <w:rPr>
        <w:rFonts w:ascii="Courier New" w:hAnsi="Courier New" w:cs="Courier New" w:hint="default"/>
      </w:rPr>
    </w:lvl>
    <w:lvl w:ilvl="2" w:tplc="F3103BF8" w:tentative="1">
      <w:start w:val="1"/>
      <w:numFmt w:val="bullet"/>
      <w:lvlText w:val=""/>
      <w:lvlJc w:val="left"/>
      <w:pPr>
        <w:ind w:left="2160" w:hanging="360"/>
      </w:pPr>
      <w:rPr>
        <w:rFonts w:ascii="Wingdings" w:hAnsi="Wingdings" w:hint="default"/>
      </w:rPr>
    </w:lvl>
    <w:lvl w:ilvl="3" w:tplc="FAD41AAC" w:tentative="1">
      <w:start w:val="1"/>
      <w:numFmt w:val="bullet"/>
      <w:lvlText w:val=""/>
      <w:lvlJc w:val="left"/>
      <w:pPr>
        <w:ind w:left="2880" w:hanging="360"/>
      </w:pPr>
      <w:rPr>
        <w:rFonts w:ascii="Symbol" w:hAnsi="Symbol" w:hint="default"/>
      </w:rPr>
    </w:lvl>
    <w:lvl w:ilvl="4" w:tplc="A314E742" w:tentative="1">
      <w:start w:val="1"/>
      <w:numFmt w:val="bullet"/>
      <w:lvlText w:val="o"/>
      <w:lvlJc w:val="left"/>
      <w:pPr>
        <w:ind w:left="3600" w:hanging="360"/>
      </w:pPr>
      <w:rPr>
        <w:rFonts w:ascii="Courier New" w:hAnsi="Courier New" w:cs="Courier New" w:hint="default"/>
      </w:rPr>
    </w:lvl>
    <w:lvl w:ilvl="5" w:tplc="95BE22C4" w:tentative="1">
      <w:start w:val="1"/>
      <w:numFmt w:val="bullet"/>
      <w:lvlText w:val=""/>
      <w:lvlJc w:val="left"/>
      <w:pPr>
        <w:ind w:left="4320" w:hanging="360"/>
      </w:pPr>
      <w:rPr>
        <w:rFonts w:ascii="Wingdings" w:hAnsi="Wingdings" w:hint="default"/>
      </w:rPr>
    </w:lvl>
    <w:lvl w:ilvl="6" w:tplc="02642E06" w:tentative="1">
      <w:start w:val="1"/>
      <w:numFmt w:val="bullet"/>
      <w:lvlText w:val=""/>
      <w:lvlJc w:val="left"/>
      <w:pPr>
        <w:ind w:left="5040" w:hanging="360"/>
      </w:pPr>
      <w:rPr>
        <w:rFonts w:ascii="Symbol" w:hAnsi="Symbol" w:hint="default"/>
      </w:rPr>
    </w:lvl>
    <w:lvl w:ilvl="7" w:tplc="F1667BDC" w:tentative="1">
      <w:start w:val="1"/>
      <w:numFmt w:val="bullet"/>
      <w:lvlText w:val="o"/>
      <w:lvlJc w:val="left"/>
      <w:pPr>
        <w:ind w:left="5760" w:hanging="360"/>
      </w:pPr>
      <w:rPr>
        <w:rFonts w:ascii="Courier New" w:hAnsi="Courier New" w:cs="Courier New" w:hint="default"/>
      </w:rPr>
    </w:lvl>
    <w:lvl w:ilvl="8" w:tplc="33C2F19A" w:tentative="1">
      <w:start w:val="1"/>
      <w:numFmt w:val="bullet"/>
      <w:lvlText w:val=""/>
      <w:lvlJc w:val="left"/>
      <w:pPr>
        <w:ind w:left="6480" w:hanging="360"/>
      </w:pPr>
      <w:rPr>
        <w:rFonts w:ascii="Wingdings" w:hAnsi="Wingdings" w:hint="default"/>
      </w:rPr>
    </w:lvl>
  </w:abstractNum>
  <w:abstractNum w:abstractNumId="2" w15:restartNumberingAfterBreak="0">
    <w:nsid w:val="377D0820"/>
    <w:multiLevelType w:val="hybridMultilevel"/>
    <w:tmpl w:val="BA7A7A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068732C"/>
    <w:multiLevelType w:val="hybridMultilevel"/>
    <w:tmpl w:val="04A8E3EC"/>
    <w:lvl w:ilvl="0" w:tplc="E9D6550E">
      <w:start w:val="1"/>
      <w:numFmt w:val="bullet"/>
      <w:lvlText w:val=""/>
      <w:lvlJc w:val="left"/>
      <w:pPr>
        <w:ind w:left="360" w:hanging="360"/>
      </w:pPr>
      <w:rPr>
        <w:rFonts w:ascii="Symbol" w:hAnsi="Symbol" w:hint="default"/>
      </w:rPr>
    </w:lvl>
    <w:lvl w:ilvl="1" w:tplc="78B06242">
      <w:start w:val="1"/>
      <w:numFmt w:val="bullet"/>
      <w:lvlText w:val=""/>
      <w:lvlJc w:val="left"/>
      <w:pPr>
        <w:ind w:left="1080" w:hanging="360"/>
      </w:pPr>
      <w:rPr>
        <w:rFonts w:ascii="Symbol" w:hAnsi="Symbol" w:hint="default"/>
      </w:rPr>
    </w:lvl>
    <w:lvl w:ilvl="2" w:tplc="D6B8DF9C">
      <w:start w:val="1"/>
      <w:numFmt w:val="bullet"/>
      <w:lvlText w:val=""/>
      <w:lvlJc w:val="left"/>
      <w:pPr>
        <w:ind w:left="1800" w:hanging="360"/>
      </w:pPr>
      <w:rPr>
        <w:rFonts w:ascii="Wingdings" w:hAnsi="Wingdings" w:hint="default"/>
      </w:rPr>
    </w:lvl>
    <w:lvl w:ilvl="3" w:tplc="11122796" w:tentative="1">
      <w:start w:val="1"/>
      <w:numFmt w:val="bullet"/>
      <w:lvlText w:val=""/>
      <w:lvlJc w:val="left"/>
      <w:pPr>
        <w:ind w:left="2520" w:hanging="360"/>
      </w:pPr>
      <w:rPr>
        <w:rFonts w:ascii="Symbol" w:hAnsi="Symbol" w:hint="default"/>
      </w:rPr>
    </w:lvl>
    <w:lvl w:ilvl="4" w:tplc="15F83602" w:tentative="1">
      <w:start w:val="1"/>
      <w:numFmt w:val="bullet"/>
      <w:lvlText w:val="o"/>
      <w:lvlJc w:val="left"/>
      <w:pPr>
        <w:ind w:left="3240" w:hanging="360"/>
      </w:pPr>
      <w:rPr>
        <w:rFonts w:ascii="Courier New" w:hAnsi="Courier New" w:cs="Courier New" w:hint="default"/>
      </w:rPr>
    </w:lvl>
    <w:lvl w:ilvl="5" w:tplc="407E9E9E" w:tentative="1">
      <w:start w:val="1"/>
      <w:numFmt w:val="bullet"/>
      <w:lvlText w:val=""/>
      <w:lvlJc w:val="left"/>
      <w:pPr>
        <w:ind w:left="3960" w:hanging="360"/>
      </w:pPr>
      <w:rPr>
        <w:rFonts w:ascii="Wingdings" w:hAnsi="Wingdings" w:hint="default"/>
      </w:rPr>
    </w:lvl>
    <w:lvl w:ilvl="6" w:tplc="916AF434" w:tentative="1">
      <w:start w:val="1"/>
      <w:numFmt w:val="bullet"/>
      <w:lvlText w:val=""/>
      <w:lvlJc w:val="left"/>
      <w:pPr>
        <w:ind w:left="4680" w:hanging="360"/>
      </w:pPr>
      <w:rPr>
        <w:rFonts w:ascii="Symbol" w:hAnsi="Symbol" w:hint="default"/>
      </w:rPr>
    </w:lvl>
    <w:lvl w:ilvl="7" w:tplc="36F6EA78" w:tentative="1">
      <w:start w:val="1"/>
      <w:numFmt w:val="bullet"/>
      <w:lvlText w:val="o"/>
      <w:lvlJc w:val="left"/>
      <w:pPr>
        <w:ind w:left="5400" w:hanging="360"/>
      </w:pPr>
      <w:rPr>
        <w:rFonts w:ascii="Courier New" w:hAnsi="Courier New" w:cs="Courier New" w:hint="default"/>
      </w:rPr>
    </w:lvl>
    <w:lvl w:ilvl="8" w:tplc="B6CE706E" w:tentative="1">
      <w:start w:val="1"/>
      <w:numFmt w:val="bullet"/>
      <w:lvlText w:val=""/>
      <w:lvlJc w:val="left"/>
      <w:pPr>
        <w:ind w:left="6120" w:hanging="360"/>
      </w:pPr>
      <w:rPr>
        <w:rFonts w:ascii="Wingdings" w:hAnsi="Wingdings" w:hint="default"/>
      </w:rPr>
    </w:lvl>
  </w:abstractNum>
  <w:abstractNum w:abstractNumId="4" w15:restartNumberingAfterBreak="0">
    <w:nsid w:val="529E40B9"/>
    <w:multiLevelType w:val="hybridMultilevel"/>
    <w:tmpl w:val="58F2C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E60D83"/>
    <w:multiLevelType w:val="hybridMultilevel"/>
    <w:tmpl w:val="3940A042"/>
    <w:lvl w:ilvl="0" w:tplc="9D568CDE">
      <w:start w:val="1"/>
      <w:numFmt w:val="bullet"/>
      <w:lvlText w:val="-"/>
      <w:lvlJc w:val="left"/>
      <w:pPr>
        <w:ind w:left="1440" w:hanging="360"/>
      </w:pPr>
      <w:rPr>
        <w:rFonts w:ascii="Calibri" w:hAnsi="Calibri" w:hint="default"/>
      </w:rPr>
    </w:lvl>
    <w:lvl w:ilvl="1" w:tplc="C7C4368E" w:tentative="1">
      <w:start w:val="1"/>
      <w:numFmt w:val="bullet"/>
      <w:lvlText w:val="o"/>
      <w:lvlJc w:val="left"/>
      <w:pPr>
        <w:ind w:left="1440" w:hanging="360"/>
      </w:pPr>
      <w:rPr>
        <w:rFonts w:ascii="Courier New" w:hAnsi="Courier New" w:cs="Courier New" w:hint="default"/>
      </w:rPr>
    </w:lvl>
    <w:lvl w:ilvl="2" w:tplc="6C30CEC6" w:tentative="1">
      <w:start w:val="1"/>
      <w:numFmt w:val="bullet"/>
      <w:lvlText w:val=""/>
      <w:lvlJc w:val="left"/>
      <w:pPr>
        <w:ind w:left="2160" w:hanging="360"/>
      </w:pPr>
      <w:rPr>
        <w:rFonts w:ascii="Wingdings" w:hAnsi="Wingdings" w:hint="default"/>
      </w:rPr>
    </w:lvl>
    <w:lvl w:ilvl="3" w:tplc="205274F2" w:tentative="1">
      <w:start w:val="1"/>
      <w:numFmt w:val="bullet"/>
      <w:lvlText w:val=""/>
      <w:lvlJc w:val="left"/>
      <w:pPr>
        <w:ind w:left="2880" w:hanging="360"/>
      </w:pPr>
      <w:rPr>
        <w:rFonts w:ascii="Symbol" w:hAnsi="Symbol" w:hint="default"/>
      </w:rPr>
    </w:lvl>
    <w:lvl w:ilvl="4" w:tplc="C55E2F12" w:tentative="1">
      <w:start w:val="1"/>
      <w:numFmt w:val="bullet"/>
      <w:lvlText w:val="o"/>
      <w:lvlJc w:val="left"/>
      <w:pPr>
        <w:ind w:left="3600" w:hanging="360"/>
      </w:pPr>
      <w:rPr>
        <w:rFonts w:ascii="Courier New" w:hAnsi="Courier New" w:cs="Courier New" w:hint="default"/>
      </w:rPr>
    </w:lvl>
    <w:lvl w:ilvl="5" w:tplc="39B08DA2" w:tentative="1">
      <w:start w:val="1"/>
      <w:numFmt w:val="bullet"/>
      <w:lvlText w:val=""/>
      <w:lvlJc w:val="left"/>
      <w:pPr>
        <w:ind w:left="4320" w:hanging="360"/>
      </w:pPr>
      <w:rPr>
        <w:rFonts w:ascii="Wingdings" w:hAnsi="Wingdings" w:hint="default"/>
      </w:rPr>
    </w:lvl>
    <w:lvl w:ilvl="6" w:tplc="F9D62C36" w:tentative="1">
      <w:start w:val="1"/>
      <w:numFmt w:val="bullet"/>
      <w:lvlText w:val=""/>
      <w:lvlJc w:val="left"/>
      <w:pPr>
        <w:ind w:left="5040" w:hanging="360"/>
      </w:pPr>
      <w:rPr>
        <w:rFonts w:ascii="Symbol" w:hAnsi="Symbol" w:hint="default"/>
      </w:rPr>
    </w:lvl>
    <w:lvl w:ilvl="7" w:tplc="6172B01C" w:tentative="1">
      <w:start w:val="1"/>
      <w:numFmt w:val="bullet"/>
      <w:lvlText w:val="o"/>
      <w:lvlJc w:val="left"/>
      <w:pPr>
        <w:ind w:left="5760" w:hanging="360"/>
      </w:pPr>
      <w:rPr>
        <w:rFonts w:ascii="Courier New" w:hAnsi="Courier New" w:cs="Courier New" w:hint="default"/>
      </w:rPr>
    </w:lvl>
    <w:lvl w:ilvl="8" w:tplc="9B581F4E" w:tentative="1">
      <w:start w:val="1"/>
      <w:numFmt w:val="bullet"/>
      <w:lvlText w:val=""/>
      <w:lvlJc w:val="left"/>
      <w:pPr>
        <w:ind w:left="6480" w:hanging="360"/>
      </w:pPr>
      <w:rPr>
        <w:rFonts w:ascii="Wingdings" w:hAnsi="Wingdings" w:hint="default"/>
      </w:rPr>
    </w:lvl>
  </w:abstractNum>
  <w:abstractNum w:abstractNumId="6" w15:restartNumberingAfterBreak="0">
    <w:nsid w:val="79A74B9D"/>
    <w:multiLevelType w:val="hybridMultilevel"/>
    <w:tmpl w:val="1A1E51C4"/>
    <w:lvl w:ilvl="0" w:tplc="08070001">
      <w:start w:val="1"/>
      <w:numFmt w:val="bullet"/>
      <w:lvlText w:val=""/>
      <w:lvlJc w:val="left"/>
      <w:pPr>
        <w:ind w:left="720" w:hanging="360"/>
      </w:pPr>
      <w:rPr>
        <w:rFonts w:ascii="Symbol" w:hAnsi="Symbol" w:hint="default"/>
      </w:rPr>
    </w:lvl>
    <w:lvl w:ilvl="1" w:tplc="0F24181C">
      <w:start w:val="1"/>
      <w:numFmt w:val="bullet"/>
      <w:lvlText w:val="o"/>
      <w:lvlJc w:val="left"/>
      <w:pPr>
        <w:ind w:left="1440" w:hanging="360"/>
      </w:pPr>
      <w:rPr>
        <w:rFonts w:ascii="Courier New" w:hAnsi="Courier New" w:cs="Courier New" w:hint="default"/>
      </w:rPr>
    </w:lvl>
    <w:lvl w:ilvl="2" w:tplc="66B496BE" w:tentative="1">
      <w:start w:val="1"/>
      <w:numFmt w:val="bullet"/>
      <w:lvlText w:val=""/>
      <w:lvlJc w:val="left"/>
      <w:pPr>
        <w:ind w:left="2160" w:hanging="360"/>
      </w:pPr>
      <w:rPr>
        <w:rFonts w:ascii="Wingdings" w:hAnsi="Wingdings" w:hint="default"/>
      </w:rPr>
    </w:lvl>
    <w:lvl w:ilvl="3" w:tplc="67385E78" w:tentative="1">
      <w:start w:val="1"/>
      <w:numFmt w:val="bullet"/>
      <w:lvlText w:val=""/>
      <w:lvlJc w:val="left"/>
      <w:pPr>
        <w:ind w:left="2880" w:hanging="360"/>
      </w:pPr>
      <w:rPr>
        <w:rFonts w:ascii="Symbol" w:hAnsi="Symbol" w:hint="default"/>
      </w:rPr>
    </w:lvl>
    <w:lvl w:ilvl="4" w:tplc="9998CED4" w:tentative="1">
      <w:start w:val="1"/>
      <w:numFmt w:val="bullet"/>
      <w:lvlText w:val="o"/>
      <w:lvlJc w:val="left"/>
      <w:pPr>
        <w:ind w:left="3600" w:hanging="360"/>
      </w:pPr>
      <w:rPr>
        <w:rFonts w:ascii="Courier New" w:hAnsi="Courier New" w:cs="Courier New" w:hint="default"/>
      </w:rPr>
    </w:lvl>
    <w:lvl w:ilvl="5" w:tplc="1C646E9A" w:tentative="1">
      <w:start w:val="1"/>
      <w:numFmt w:val="bullet"/>
      <w:lvlText w:val=""/>
      <w:lvlJc w:val="left"/>
      <w:pPr>
        <w:ind w:left="4320" w:hanging="360"/>
      </w:pPr>
      <w:rPr>
        <w:rFonts w:ascii="Wingdings" w:hAnsi="Wingdings" w:hint="default"/>
      </w:rPr>
    </w:lvl>
    <w:lvl w:ilvl="6" w:tplc="69067B40" w:tentative="1">
      <w:start w:val="1"/>
      <w:numFmt w:val="bullet"/>
      <w:lvlText w:val=""/>
      <w:lvlJc w:val="left"/>
      <w:pPr>
        <w:ind w:left="5040" w:hanging="360"/>
      </w:pPr>
      <w:rPr>
        <w:rFonts w:ascii="Symbol" w:hAnsi="Symbol" w:hint="default"/>
      </w:rPr>
    </w:lvl>
    <w:lvl w:ilvl="7" w:tplc="EC9A923C" w:tentative="1">
      <w:start w:val="1"/>
      <w:numFmt w:val="bullet"/>
      <w:lvlText w:val="o"/>
      <w:lvlJc w:val="left"/>
      <w:pPr>
        <w:ind w:left="5760" w:hanging="360"/>
      </w:pPr>
      <w:rPr>
        <w:rFonts w:ascii="Courier New" w:hAnsi="Courier New" w:cs="Courier New" w:hint="default"/>
      </w:rPr>
    </w:lvl>
    <w:lvl w:ilvl="8" w:tplc="92F075CC"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THUN"/>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string ausgabe = &quot;&quot;;_x000d__x000a__x0009__x000d__x000a__x0009__x0009_if (obj.Dokumentdatum != null)_x000d__x000a__x0009__x0009__x0009_ausgabe = obj.Dokumentdatum.LeftDate.ToString(&quot;d. MMMM yyyy&quot;);_x000d__x000a__x0009__x0009__x000d__x000a__x0009__x0009__x000d__x000a_            return ausgabe;_x000d__x000a_       }_x000d__x000a_   }_x000d__x000a_}_x000d__x000a_"/>
    <w:docVar w:name="MetaTool_Script2_Path" w:val="Dokument"/>
    <w:docVar w:name="MetaTool_Script2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3_Path" w:val="Dokument"/>
    <w:docVar w:name="MetaTool_Script3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4_Path" w:val="Dokument"/>
    <w:docVar w:name="MetaTool_Script4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5_Path" w:val="Dokument"/>
    <w:docVar w:name="MetaTool_Script5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6_Path" w:val="Dokument"/>
    <w:docVar w:name="MetaTool_Script6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Email != null)_x000d__x000a__x0009_{_x000d__x000a__x0009__x0009_returnValue.Append(GetBenutzer(MapperSingleton.Instance.UserGuid).Email);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7_Path" w:val="Dokument"/>
    <w:docVar w:name="MetaTool_Script7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TelefonGeschaeft != null)_x000d__x000a__x0009_{_x000d__x000a__x0009__x0009_returnValue.Append(GetBenutzer(MapperSingleton.Instance.UserGuid).TelefonGeschaeft);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TypeDefinition" w:val="Dokument"/>
  </w:docVars>
  <w:rsids>
    <w:rsidRoot w:val="00F14F4B"/>
    <w:rsid w:val="0001035C"/>
    <w:rsid w:val="00030906"/>
    <w:rsid w:val="000E2A66"/>
    <w:rsid w:val="00113986"/>
    <w:rsid w:val="00216DD6"/>
    <w:rsid w:val="002346BB"/>
    <w:rsid w:val="0023606F"/>
    <w:rsid w:val="002A61DD"/>
    <w:rsid w:val="002C5BEF"/>
    <w:rsid w:val="003103D2"/>
    <w:rsid w:val="00367DF5"/>
    <w:rsid w:val="00434207"/>
    <w:rsid w:val="00446849"/>
    <w:rsid w:val="004E1641"/>
    <w:rsid w:val="004E6C09"/>
    <w:rsid w:val="00617F37"/>
    <w:rsid w:val="006211D7"/>
    <w:rsid w:val="00636390"/>
    <w:rsid w:val="008309A1"/>
    <w:rsid w:val="00856B77"/>
    <w:rsid w:val="008B70CD"/>
    <w:rsid w:val="00912D5B"/>
    <w:rsid w:val="009233DB"/>
    <w:rsid w:val="009612F0"/>
    <w:rsid w:val="009E64E2"/>
    <w:rsid w:val="009E78D6"/>
    <w:rsid w:val="00AF239E"/>
    <w:rsid w:val="00B75C48"/>
    <w:rsid w:val="00C1650E"/>
    <w:rsid w:val="00C66BE1"/>
    <w:rsid w:val="00C8565C"/>
    <w:rsid w:val="00C91A5C"/>
    <w:rsid w:val="00C941DE"/>
    <w:rsid w:val="00DC03D7"/>
    <w:rsid w:val="00ED603F"/>
    <w:rsid w:val="00F0071B"/>
    <w:rsid w:val="00F0540F"/>
    <w:rsid w:val="00F14F4B"/>
    <w:rsid w:val="00F40B04"/>
    <w:rsid w:val="00F443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85BAC1"/>
  <w15:docId w15:val="{73E00D62-C5E0-4294-860E-0497E435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2A5"/>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paragraph" w:styleId="Listenabsatz">
    <w:name w:val="List Paragraph"/>
    <w:basedOn w:val="Standard"/>
    <w:uiPriority w:val="34"/>
    <w:qFormat/>
    <w:rsid w:val="00A4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plastic.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82AC-22AF-4573-AF2C-A8A3A03B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Jucker Katja</cp:lastModifiedBy>
  <cp:revision>4</cp:revision>
  <cp:lastPrinted>2019-03-20T15:56:00Z</cp:lastPrinted>
  <dcterms:created xsi:type="dcterms:W3CDTF">2022-01-18T14:54:00Z</dcterms:created>
  <dcterms:modified xsi:type="dcterms:W3CDTF">2022-01-25T13:15:00Z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g.dossier.title">
    <vt:lpwstr> </vt:lpwstr>
  </property>
  <property fmtid="{D5CDD505-2E9C-101B-9397-08002B2CF9AE}" pid="3" name="ogg.dossier.reference_number">
    <vt:lpwstr> </vt:lpwstr>
  </property>
  <property fmtid="{D5CDD505-2E9C-101B-9397-08002B2CF9AE}" pid="4" name="ogg.dossier.external_reference">
    <vt:lpwstr> </vt:lpwstr>
  </property>
  <property fmtid="{D5CDD505-2E9C-101B-9397-08002B2CF9AE}" pid="5" name="ogg.dossier.sequence_number">
    <vt:lpwstr> </vt:lpwstr>
  </property>
  <property fmtid="{D5CDD505-2E9C-101B-9397-08002B2CF9AE}" pid="6" name="ogg.document.title">
    <vt:lpwstr> </vt:lpwstr>
  </property>
  <property fmtid="{D5CDD505-2E9C-101B-9397-08002B2CF9AE}" pid="7" name="ogg.document.reference_number">
    <vt:lpwstr> </vt:lpwstr>
  </property>
  <property fmtid="{D5CDD505-2E9C-101B-9397-08002B2CF9AE}" pid="8" name="ogg.document.sequence_number">
    <vt:lpwstr> </vt:lpwstr>
  </property>
  <property fmtid="{D5CDD505-2E9C-101B-9397-08002B2CF9AE}" pid="9" name="ogg.document.document_author">
    <vt:lpwstr> </vt:lpwstr>
  </property>
  <property fmtid="{D5CDD505-2E9C-101B-9397-08002B2CF9AE}" pid="10" name="ogg.document.document_date">
    <vt:lpwstr> </vt:lpwstr>
  </property>
  <property fmtid="{D5CDD505-2E9C-101B-9397-08002B2CF9AE}" pid="11" name="ogg.document.document_type">
    <vt:lpwstr> </vt:lpwstr>
  </property>
  <property fmtid="{D5CDD505-2E9C-101B-9397-08002B2CF9AE}" pid="12" name="ogg.document.reception_date">
    <vt:lpwstr> </vt:lpwstr>
  </property>
  <property fmtid="{D5CDD505-2E9C-101B-9397-08002B2CF9AE}" pid="13" name="ogg.document.delivery_date">
    <vt:lpwstr> </vt:lpwstr>
  </property>
  <property fmtid="{D5CDD505-2E9C-101B-9397-08002B2CF9AE}" pid="14" name="ogg.document.version_number">
    <vt:lpwstr>0</vt:lpwstr>
  </property>
</Properties>
</file>